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1" w:type="dxa"/>
        <w:tblInd w:w="-142" w:type="dxa"/>
        <w:tblLook w:val="01E0" w:firstRow="1" w:lastRow="1" w:firstColumn="1" w:lastColumn="1" w:noHBand="0" w:noVBand="0"/>
      </w:tblPr>
      <w:tblGrid>
        <w:gridCol w:w="3509"/>
        <w:gridCol w:w="5762"/>
      </w:tblGrid>
      <w:tr w:rsidR="00180EB3" w:rsidTr="00BC7A0E">
        <w:trPr>
          <w:trHeight w:val="797"/>
        </w:trPr>
        <w:tc>
          <w:tcPr>
            <w:tcW w:w="3509" w:type="dxa"/>
            <w:shd w:val="clear" w:color="auto" w:fill="auto"/>
          </w:tcPr>
          <w:p w:rsidR="00180EB3" w:rsidRPr="00180EB3" w:rsidRDefault="00180EB3" w:rsidP="00180EB3">
            <w:pPr>
              <w:spacing w:line="252" w:lineRule="auto"/>
              <w:jc w:val="center"/>
              <w:rPr>
                <w:sz w:val="26"/>
              </w:rPr>
            </w:pPr>
            <w:r w:rsidRPr="00180EB3">
              <w:rPr>
                <w:sz w:val="26"/>
                <w:szCs w:val="26"/>
              </w:rPr>
              <w:t>BỘ KẾ HOẠCH VÀ ĐẦU TƯ</w:t>
            </w:r>
          </w:p>
          <w:p w:rsidR="00180EB3" w:rsidRPr="00180EB3" w:rsidRDefault="00C0514C" w:rsidP="00180EB3">
            <w:pPr>
              <w:spacing w:line="252" w:lineRule="auto"/>
              <w:jc w:val="center"/>
              <w:rPr>
                <w:b/>
                <w:sz w:val="26"/>
              </w:rPr>
            </w:pPr>
            <w:r>
              <w:rPr>
                <w:noProof/>
                <w:lang w:val="en-GB" w:eastAsia="en-GB"/>
              </w:rPr>
              <mc:AlternateContent>
                <mc:Choice Requires="wps">
                  <w:drawing>
                    <wp:anchor distT="4294967295" distB="4294967295" distL="114300" distR="114300" simplePos="0" relativeHeight="251658752" behindDoc="0" locked="0" layoutInCell="1" allowOverlap="1">
                      <wp:simplePos x="0" y="0"/>
                      <wp:positionH relativeFrom="column">
                        <wp:posOffset>617855</wp:posOffset>
                      </wp:positionH>
                      <wp:positionV relativeFrom="paragraph">
                        <wp:posOffset>204469</wp:posOffset>
                      </wp:positionV>
                      <wp:extent cx="894080" cy="0"/>
                      <wp:effectExtent l="0" t="0" r="127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40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19A298A2"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5pt,16.1pt" to="119.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">
                      <o:lock v:ext="edit" shapetype="f"/>
                    </v:line>
                  </w:pict>
                </mc:Fallback>
              </mc:AlternateContent>
            </w:r>
            <w:r w:rsidR="00180EB3" w:rsidRPr="00180EB3">
              <w:rPr>
                <w:b/>
                <w:sz w:val="26"/>
              </w:rPr>
              <w:t>TỔNG CỤC THỐNG KÊ</w:t>
            </w:r>
          </w:p>
        </w:tc>
        <w:tc>
          <w:tcPr>
            <w:tcW w:w="5762" w:type="dxa"/>
            <w:shd w:val="clear" w:color="auto" w:fill="auto"/>
          </w:tcPr>
          <w:p w:rsidR="00180EB3" w:rsidRPr="00180EB3" w:rsidRDefault="00180EB3" w:rsidP="00180EB3">
            <w:pPr>
              <w:spacing w:line="252" w:lineRule="auto"/>
              <w:jc w:val="center"/>
              <w:rPr>
                <w:b/>
                <w:sz w:val="26"/>
                <w:szCs w:val="26"/>
              </w:rPr>
            </w:pPr>
            <w:r w:rsidRPr="00180EB3">
              <w:rPr>
                <w:b/>
                <w:sz w:val="26"/>
                <w:szCs w:val="26"/>
              </w:rPr>
              <w:t>CỘNG H</w:t>
            </w:r>
            <w:r w:rsidR="00ED7438">
              <w:rPr>
                <w:b/>
                <w:sz w:val="26"/>
                <w:szCs w:val="26"/>
              </w:rPr>
              <w:t>ÒA</w:t>
            </w:r>
            <w:r w:rsidRPr="00180EB3">
              <w:rPr>
                <w:b/>
                <w:sz w:val="26"/>
                <w:szCs w:val="26"/>
              </w:rPr>
              <w:t xml:space="preserve"> XÃ HỘI CHỦ NGHĨA VIỆT NAM</w:t>
            </w:r>
          </w:p>
          <w:p w:rsidR="00180EB3" w:rsidRPr="00180EB3" w:rsidRDefault="00C0514C" w:rsidP="00180EB3">
            <w:pPr>
              <w:spacing w:line="252" w:lineRule="auto"/>
              <w:jc w:val="center"/>
              <w:rPr>
                <w:b/>
                <w:sz w:val="28"/>
                <w:szCs w:val="26"/>
              </w:rPr>
            </w:pPr>
            <w:r>
              <w:rPr>
                <w:noProof/>
                <w:lang w:val="en-GB" w:eastAsia="en-GB"/>
              </w:rPr>
              <mc:AlternateContent>
                <mc:Choice Requires="wps">
                  <w:drawing>
                    <wp:anchor distT="4294967293" distB="4294967293" distL="114300" distR="114300" simplePos="0" relativeHeight="251657728" behindDoc="0" locked="0" layoutInCell="1" allowOverlap="1">
                      <wp:simplePos x="0" y="0"/>
                      <wp:positionH relativeFrom="column">
                        <wp:posOffset>684530</wp:posOffset>
                      </wp:positionH>
                      <wp:positionV relativeFrom="paragraph">
                        <wp:posOffset>215899</wp:posOffset>
                      </wp:positionV>
                      <wp:extent cx="2181860" cy="0"/>
                      <wp:effectExtent l="0" t="0" r="889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493754FF" id="Line 9"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9pt,17pt" to="22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fD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ROtMbV0BApXY21EbP6sVsNf3ukNJVS9SBR4avFwNpWchI3qSEjTOAv++/aAYx5Oh1bNO5&#10;sV2AhAagc1TjcleDnz2icJhn82w+A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"/>
                  </w:pict>
                </mc:Fallback>
              </mc:AlternateContent>
            </w:r>
            <w:r w:rsidR="00180EB3" w:rsidRPr="00180EB3">
              <w:rPr>
                <w:b/>
                <w:sz w:val="28"/>
                <w:szCs w:val="26"/>
              </w:rPr>
              <w:t>Độc lập - Tự do - Hạnh phúc</w:t>
            </w:r>
          </w:p>
        </w:tc>
      </w:tr>
      <w:tr w:rsidR="00180EB3" w:rsidTr="00BC7A0E">
        <w:tc>
          <w:tcPr>
            <w:tcW w:w="3509" w:type="dxa"/>
            <w:shd w:val="clear" w:color="auto" w:fill="auto"/>
          </w:tcPr>
          <w:p w:rsidR="00180EB3" w:rsidRPr="00180EB3" w:rsidRDefault="00180EB3" w:rsidP="006C42A2">
            <w:pPr>
              <w:spacing w:line="252" w:lineRule="auto"/>
              <w:jc w:val="center"/>
              <w:rPr>
                <w:sz w:val="26"/>
                <w:szCs w:val="26"/>
              </w:rPr>
            </w:pPr>
            <w:r w:rsidRPr="00180EB3">
              <w:rPr>
                <w:sz w:val="26"/>
                <w:szCs w:val="26"/>
              </w:rPr>
              <w:t>Số:</w:t>
            </w:r>
            <w:r w:rsidR="001E7B19">
              <w:rPr>
                <w:sz w:val="26"/>
                <w:szCs w:val="26"/>
              </w:rPr>
              <w:t xml:space="preserve"> </w:t>
            </w:r>
            <w:r w:rsidR="00A46BFD">
              <w:rPr>
                <w:sz w:val="26"/>
                <w:szCs w:val="26"/>
              </w:rPr>
              <w:t xml:space="preserve">      </w:t>
            </w:r>
            <w:r w:rsidR="00245890">
              <w:rPr>
                <w:sz w:val="26"/>
                <w:szCs w:val="26"/>
              </w:rPr>
              <w:t xml:space="preserve"> </w:t>
            </w:r>
            <w:r w:rsidR="002F509C">
              <w:rPr>
                <w:sz w:val="26"/>
                <w:szCs w:val="26"/>
              </w:rPr>
              <w:t xml:space="preserve">  </w:t>
            </w:r>
            <w:r w:rsidRPr="00180EB3">
              <w:rPr>
                <w:sz w:val="26"/>
                <w:szCs w:val="26"/>
              </w:rPr>
              <w:t>/QĐ-TCTK</w:t>
            </w:r>
          </w:p>
        </w:tc>
        <w:tc>
          <w:tcPr>
            <w:tcW w:w="5762" w:type="dxa"/>
            <w:shd w:val="clear" w:color="auto" w:fill="auto"/>
          </w:tcPr>
          <w:p w:rsidR="00180EB3" w:rsidRPr="00180EB3" w:rsidRDefault="00180EB3" w:rsidP="00CA7A43">
            <w:pPr>
              <w:jc w:val="center"/>
              <w:rPr>
                <w:i/>
                <w:sz w:val="28"/>
                <w:szCs w:val="26"/>
              </w:rPr>
            </w:pPr>
            <w:r w:rsidRPr="00180EB3">
              <w:rPr>
                <w:i/>
                <w:sz w:val="28"/>
                <w:szCs w:val="26"/>
              </w:rPr>
              <w:t>Hà Nội, ngày</w:t>
            </w:r>
            <w:r w:rsidR="001E7B19">
              <w:rPr>
                <w:i/>
                <w:sz w:val="28"/>
                <w:szCs w:val="26"/>
              </w:rPr>
              <w:t xml:space="preserve"> </w:t>
            </w:r>
            <w:r w:rsidR="003827CF">
              <w:rPr>
                <w:i/>
                <w:sz w:val="28"/>
                <w:szCs w:val="26"/>
              </w:rPr>
              <w:t xml:space="preserve">  </w:t>
            </w:r>
            <w:r w:rsidR="00A46BFD">
              <w:rPr>
                <w:i/>
                <w:sz w:val="28"/>
                <w:szCs w:val="26"/>
              </w:rPr>
              <w:t xml:space="preserve"> </w:t>
            </w:r>
            <w:r w:rsidR="003827CF">
              <w:rPr>
                <w:i/>
                <w:sz w:val="28"/>
                <w:szCs w:val="26"/>
              </w:rPr>
              <w:t xml:space="preserve"> </w:t>
            </w:r>
            <w:r w:rsidR="001E7B19">
              <w:rPr>
                <w:i/>
                <w:sz w:val="28"/>
                <w:szCs w:val="26"/>
              </w:rPr>
              <w:t xml:space="preserve"> </w:t>
            </w:r>
            <w:r w:rsidR="00FD295A">
              <w:rPr>
                <w:i/>
                <w:sz w:val="28"/>
                <w:szCs w:val="26"/>
              </w:rPr>
              <w:t xml:space="preserve">tháng </w:t>
            </w:r>
            <w:r w:rsidR="00A46BFD">
              <w:rPr>
                <w:i/>
                <w:sz w:val="28"/>
                <w:szCs w:val="26"/>
              </w:rPr>
              <w:t xml:space="preserve"> </w:t>
            </w:r>
            <w:r w:rsidR="003827CF">
              <w:rPr>
                <w:i/>
                <w:sz w:val="28"/>
                <w:szCs w:val="26"/>
              </w:rPr>
              <w:t xml:space="preserve">  </w:t>
            </w:r>
            <w:r w:rsidR="001E7B19">
              <w:rPr>
                <w:i/>
                <w:sz w:val="28"/>
                <w:szCs w:val="26"/>
              </w:rPr>
              <w:t xml:space="preserve"> </w:t>
            </w:r>
            <w:r w:rsidRPr="00180EB3">
              <w:rPr>
                <w:i/>
                <w:sz w:val="28"/>
                <w:szCs w:val="26"/>
              </w:rPr>
              <w:t>năm 20</w:t>
            </w:r>
            <w:r w:rsidR="00936608">
              <w:rPr>
                <w:i/>
                <w:sz w:val="28"/>
                <w:szCs w:val="26"/>
              </w:rPr>
              <w:t>2</w:t>
            </w:r>
            <w:r w:rsidR="00665CD9">
              <w:rPr>
                <w:i/>
                <w:sz w:val="28"/>
                <w:szCs w:val="26"/>
              </w:rPr>
              <w:t>1</w:t>
            </w:r>
          </w:p>
        </w:tc>
      </w:tr>
    </w:tbl>
    <w:p w:rsidR="00180EB3" w:rsidRDefault="00180EB3" w:rsidP="00B2594C">
      <w:pPr>
        <w:spacing w:line="240" w:lineRule="atLeast"/>
        <w:jc w:val="center"/>
        <w:rPr>
          <w:b/>
          <w:sz w:val="16"/>
          <w:szCs w:val="16"/>
        </w:rPr>
      </w:pPr>
    </w:p>
    <w:p w:rsidR="00C95103" w:rsidRDefault="00C95103" w:rsidP="00B2594C">
      <w:pPr>
        <w:spacing w:line="240" w:lineRule="atLeast"/>
        <w:jc w:val="center"/>
        <w:rPr>
          <w:b/>
          <w:sz w:val="16"/>
          <w:szCs w:val="16"/>
        </w:rPr>
      </w:pPr>
    </w:p>
    <w:p w:rsidR="00180EB3" w:rsidRPr="00B27AC5" w:rsidRDefault="00180EB3" w:rsidP="00B2594C">
      <w:pPr>
        <w:spacing w:line="240" w:lineRule="atLeast"/>
        <w:jc w:val="center"/>
        <w:rPr>
          <w:b/>
          <w:sz w:val="28"/>
          <w:szCs w:val="28"/>
        </w:rPr>
      </w:pPr>
      <w:r w:rsidRPr="00B27AC5">
        <w:rPr>
          <w:b/>
          <w:sz w:val="28"/>
          <w:szCs w:val="28"/>
        </w:rPr>
        <w:t>QUYẾT ĐỊNH</w:t>
      </w:r>
    </w:p>
    <w:p w:rsidR="00180EB3" w:rsidRPr="0078343D" w:rsidRDefault="00EF5179" w:rsidP="00B2594C">
      <w:pPr>
        <w:spacing w:line="240" w:lineRule="atLeast"/>
        <w:jc w:val="center"/>
        <w:rPr>
          <w:sz w:val="28"/>
          <w:szCs w:val="28"/>
          <w:vertAlign w:val="superscript"/>
        </w:rPr>
      </w:pPr>
      <w:r>
        <w:rPr>
          <w:b/>
          <w:sz w:val="28"/>
          <w:szCs w:val="28"/>
        </w:rPr>
        <w:t>B</w:t>
      </w:r>
      <w:r w:rsidR="006323C8" w:rsidRPr="006C410B">
        <w:rPr>
          <w:b/>
          <w:sz w:val="28"/>
          <w:szCs w:val="28"/>
        </w:rPr>
        <w:t xml:space="preserve">an hành Phương án điều </w:t>
      </w:r>
      <w:r w:rsidR="00726737">
        <w:rPr>
          <w:b/>
          <w:sz w:val="28"/>
          <w:szCs w:val="28"/>
        </w:rPr>
        <w:t xml:space="preserve">tra </w:t>
      </w:r>
      <w:r w:rsidR="00C0514C">
        <w:rPr>
          <w:b/>
          <w:sz w:val="28"/>
          <w:szCs w:val="28"/>
        </w:rPr>
        <w:t>xuất khẩu, nhập khẩu dịch vụ</w:t>
      </w:r>
      <w:r>
        <w:rPr>
          <w:b/>
          <w:sz w:val="28"/>
          <w:szCs w:val="28"/>
        </w:rPr>
        <w:t xml:space="preserve"> </w:t>
      </w:r>
      <w:r w:rsidR="00180EB3">
        <w:rPr>
          <w:b/>
          <w:sz w:val="28"/>
          <w:szCs w:val="28"/>
        </w:rPr>
        <w:t>năm 20</w:t>
      </w:r>
      <w:r w:rsidR="00D739D6">
        <w:rPr>
          <w:b/>
          <w:sz w:val="28"/>
          <w:szCs w:val="28"/>
        </w:rPr>
        <w:t>2</w:t>
      </w:r>
      <w:r w:rsidR="00A46BFD">
        <w:rPr>
          <w:b/>
          <w:sz w:val="28"/>
          <w:szCs w:val="28"/>
        </w:rPr>
        <w:t>2</w:t>
      </w:r>
    </w:p>
    <w:p w:rsidR="00180EB3" w:rsidRPr="004909E1" w:rsidRDefault="00C0514C" w:rsidP="00B2594C">
      <w:pPr>
        <w:spacing w:line="240" w:lineRule="atLeast"/>
        <w:jc w:val="center"/>
        <w:rPr>
          <w:b/>
          <w:sz w:val="20"/>
          <w:szCs w:val="20"/>
        </w:rPr>
      </w:pPr>
      <w:r>
        <w:rPr>
          <w:noProof/>
          <w:lang w:val="en-GB" w:eastAsia="en-GB"/>
        </w:rPr>
        <mc:AlternateContent>
          <mc:Choice Requires="wps">
            <w:drawing>
              <wp:anchor distT="4294967293" distB="4294967293" distL="114300" distR="114300" simplePos="0" relativeHeight="251656704" behindDoc="0" locked="0" layoutInCell="1" allowOverlap="1">
                <wp:simplePos x="0" y="0"/>
                <wp:positionH relativeFrom="column">
                  <wp:posOffset>2244090</wp:posOffset>
                </wp:positionH>
                <wp:positionV relativeFrom="paragraph">
                  <wp:posOffset>49529</wp:posOffset>
                </wp:positionV>
                <wp:extent cx="1324610" cy="0"/>
                <wp:effectExtent l="0" t="0" r="889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4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6D586B8E" id="Line 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6.7pt,3.9pt" to="28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y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"/>
            </w:pict>
          </mc:Fallback>
        </mc:AlternateContent>
      </w:r>
    </w:p>
    <w:p w:rsidR="00EF5179" w:rsidRPr="00A5523A" w:rsidRDefault="00EF5179" w:rsidP="00EF5179">
      <w:pPr>
        <w:pStyle w:val="gianh14"/>
        <w:spacing w:before="240" w:after="120" w:line="240" w:lineRule="auto"/>
        <w:ind w:firstLine="720"/>
        <w:rPr>
          <w:rFonts w:ascii="Times New Roman" w:hAnsi="Times New Roman" w:cs="Times New Roman"/>
          <w:szCs w:val="26"/>
          <w:lang w:val="nl-NL"/>
        </w:rPr>
      </w:pPr>
      <w:r w:rsidRPr="00A5523A">
        <w:rPr>
          <w:rFonts w:ascii="Times New Roman" w:hAnsi="Times New Roman" w:cs="Times New Roman"/>
          <w:szCs w:val="26"/>
          <w:lang w:val="nl-NL"/>
        </w:rPr>
        <w:t>TỔNG CỤC TRƯỞNG TỔNG CỤC THỐNG KÊ</w:t>
      </w:r>
    </w:p>
    <w:p w:rsidR="00EF5179" w:rsidRPr="00A5523A" w:rsidRDefault="00EF5179" w:rsidP="00EF5179">
      <w:pPr>
        <w:pStyle w:val="gianh14"/>
        <w:spacing w:before="240" w:after="120" w:line="240" w:lineRule="auto"/>
        <w:ind w:firstLine="720"/>
        <w:rPr>
          <w:rFonts w:ascii="Times New Roman" w:hAnsi="Times New Roman" w:cs="Times New Roman"/>
          <w:sz w:val="8"/>
          <w:szCs w:val="26"/>
          <w:lang w:val="nl-NL"/>
        </w:rPr>
      </w:pPr>
    </w:p>
    <w:p w:rsidR="00EF5179" w:rsidRPr="00A5523A" w:rsidRDefault="00EF5179" w:rsidP="00EF5179">
      <w:pPr>
        <w:pStyle w:val="Noidung2"/>
        <w:spacing w:before="120" w:after="120" w:line="288" w:lineRule="auto"/>
        <w:ind w:firstLine="720"/>
        <w:rPr>
          <w:rFonts w:ascii="Times New Roman" w:hAnsi="Times New Roman" w:cs="Times New Roman"/>
          <w:i/>
          <w:sz w:val="28"/>
          <w:szCs w:val="28"/>
          <w:lang w:val="nl-NL"/>
        </w:rPr>
      </w:pPr>
      <w:r w:rsidRPr="00A5523A">
        <w:rPr>
          <w:rFonts w:ascii="Times New Roman" w:hAnsi="Times New Roman" w:cs="Times New Roman"/>
          <w:i/>
          <w:sz w:val="28"/>
          <w:szCs w:val="28"/>
          <w:lang w:val="nl-NL"/>
        </w:rPr>
        <w:t>Căn cứ Luật Thống kê ngày 23 tháng 11 năm 2015;</w:t>
      </w:r>
    </w:p>
    <w:p w:rsidR="00EF5179" w:rsidRPr="00A5523A" w:rsidRDefault="00EF5179" w:rsidP="00EF5179">
      <w:pPr>
        <w:pStyle w:val="Noidung2"/>
        <w:spacing w:before="120" w:after="0" w:line="288" w:lineRule="auto"/>
        <w:ind w:firstLine="720"/>
        <w:rPr>
          <w:rFonts w:ascii="Times New Roman" w:hAnsi="Times New Roman"/>
          <w:i/>
          <w:iCs/>
          <w:sz w:val="28"/>
          <w:szCs w:val="28"/>
          <w:lang w:val="nl-NL"/>
        </w:rPr>
      </w:pPr>
      <w:r w:rsidRPr="00EF5179">
        <w:rPr>
          <w:rFonts w:ascii="Times New Roman Italic" w:hAnsi="Times New Roman Italic"/>
          <w:i/>
          <w:iCs/>
          <w:spacing w:val="2"/>
          <w:sz w:val="28"/>
          <w:szCs w:val="28"/>
          <w:lang w:val="nl-NL"/>
        </w:rPr>
        <w:t xml:space="preserve">Căn cứ Nghị định số 97/2016/NĐ-CP ngày 01 tháng 7 năm 2016 </w:t>
      </w:r>
      <w:r w:rsidRPr="00B916CE">
        <w:rPr>
          <w:rFonts w:ascii="Times New Roman Italic" w:hAnsi="Times New Roman Italic"/>
          <w:i/>
          <w:iCs/>
          <w:spacing w:val="2"/>
          <w:sz w:val="28"/>
          <w:szCs w:val="28"/>
          <w:lang w:val="nl-NL"/>
        </w:rPr>
        <w:t>của</w:t>
      </w:r>
      <w:r w:rsidRPr="00A5523A">
        <w:rPr>
          <w:rFonts w:ascii="Times New Roman" w:hAnsi="Times New Roman"/>
          <w:i/>
          <w:iCs/>
          <w:sz w:val="28"/>
          <w:szCs w:val="28"/>
          <w:lang w:val="nl-NL"/>
        </w:rPr>
        <w:t xml:space="preserve"> Chính phủ quy định chỉ tiêu thống kê thuộc Hệ thống chỉ tiêu quốc gia;</w:t>
      </w:r>
    </w:p>
    <w:p w:rsidR="00EF5179" w:rsidRPr="00A5523A" w:rsidRDefault="00EF5179" w:rsidP="00EF5179">
      <w:pPr>
        <w:spacing w:before="120" w:after="120" w:line="288" w:lineRule="auto"/>
        <w:ind w:firstLine="720"/>
        <w:jc w:val="both"/>
        <w:rPr>
          <w:i/>
          <w:sz w:val="28"/>
          <w:szCs w:val="28"/>
        </w:rPr>
      </w:pPr>
      <w:r w:rsidRPr="00EF5179">
        <w:rPr>
          <w:rFonts w:ascii="Times New Roman Italic" w:hAnsi="Times New Roman Italic"/>
          <w:i/>
          <w:spacing w:val="2"/>
          <w:sz w:val="28"/>
          <w:szCs w:val="28"/>
        </w:rPr>
        <w:t xml:space="preserve">Căn cứ Quyết định số 10/2020/QĐ-TTg ngày 18 tháng 3 năm </w:t>
      </w:r>
      <w:r w:rsidRPr="00B916CE">
        <w:rPr>
          <w:rFonts w:ascii="Times New Roman Italic" w:hAnsi="Times New Roman Italic"/>
          <w:i/>
          <w:spacing w:val="2"/>
          <w:sz w:val="28"/>
          <w:szCs w:val="28"/>
        </w:rPr>
        <w:t>2020 của</w:t>
      </w:r>
      <w:r w:rsidRPr="00A5523A">
        <w:rPr>
          <w:i/>
          <w:spacing w:val="-2"/>
          <w:sz w:val="28"/>
          <w:szCs w:val="28"/>
        </w:rPr>
        <w:t xml:space="preserve"> Thủ tướng Chính phủ quy định chức năng, nhiệm vụ, quyền hạn và cơ cấu tổ </w:t>
      </w:r>
      <w:r w:rsidRPr="00B916CE">
        <w:rPr>
          <w:i/>
          <w:spacing w:val="-2"/>
          <w:sz w:val="28"/>
          <w:szCs w:val="28"/>
        </w:rPr>
        <w:t>chức</w:t>
      </w:r>
      <w:r w:rsidRPr="00A5523A">
        <w:rPr>
          <w:i/>
          <w:spacing w:val="-2"/>
          <w:sz w:val="28"/>
          <w:szCs w:val="28"/>
        </w:rPr>
        <w:t xml:space="preserve"> </w:t>
      </w:r>
      <w:r w:rsidRPr="00A5523A">
        <w:rPr>
          <w:i/>
          <w:sz w:val="28"/>
          <w:szCs w:val="28"/>
        </w:rPr>
        <w:t xml:space="preserve">của Tổng cục Thống kê thuộc Bộ Kế hoạch và Đầu tư; </w:t>
      </w:r>
    </w:p>
    <w:p w:rsidR="00EF5179" w:rsidRDefault="00EF5179" w:rsidP="00EF5179">
      <w:pPr>
        <w:spacing w:before="120" w:after="120" w:line="288" w:lineRule="auto"/>
        <w:ind w:firstLine="720"/>
        <w:jc w:val="both"/>
        <w:rPr>
          <w:i/>
          <w:spacing w:val="-2"/>
          <w:sz w:val="28"/>
          <w:szCs w:val="28"/>
        </w:rPr>
      </w:pPr>
      <w:r w:rsidRPr="00EF5179">
        <w:rPr>
          <w:rFonts w:ascii="Times New Roman Italic" w:hAnsi="Times New Roman Italic"/>
          <w:i/>
          <w:sz w:val="28"/>
          <w:szCs w:val="28"/>
        </w:rPr>
        <w:t xml:space="preserve">Căn cứ Quyết định số 43/2016/QĐ-TTg ngày 17 tháng 10 năm </w:t>
      </w:r>
      <w:r w:rsidRPr="00B916CE">
        <w:rPr>
          <w:rFonts w:ascii="Times New Roman Italic" w:hAnsi="Times New Roman Italic"/>
          <w:i/>
          <w:sz w:val="28"/>
          <w:szCs w:val="28"/>
        </w:rPr>
        <w:t>2016 của</w:t>
      </w:r>
      <w:r w:rsidRPr="00A5523A">
        <w:rPr>
          <w:i/>
          <w:spacing w:val="-2"/>
          <w:sz w:val="28"/>
          <w:szCs w:val="28"/>
        </w:rPr>
        <w:t xml:space="preserve"> Thủ tướng Chính phủ về việc ban hành Chương trình điều tra thống kê </w:t>
      </w:r>
      <w:r w:rsidRPr="00B916CE">
        <w:rPr>
          <w:i/>
          <w:spacing w:val="-2"/>
          <w:sz w:val="28"/>
          <w:szCs w:val="28"/>
        </w:rPr>
        <w:t>quốc gia;</w:t>
      </w:r>
    </w:p>
    <w:p w:rsidR="00FA42CA" w:rsidRPr="00ED4F76" w:rsidRDefault="00FA42CA" w:rsidP="00FA42CA">
      <w:pPr>
        <w:spacing w:before="120" w:after="120" w:line="288" w:lineRule="auto"/>
        <w:ind w:firstLine="720"/>
        <w:jc w:val="both"/>
        <w:rPr>
          <w:i/>
          <w:spacing w:val="4"/>
          <w:sz w:val="28"/>
          <w:szCs w:val="28"/>
        </w:rPr>
      </w:pPr>
      <w:r w:rsidRPr="00FA42CA">
        <w:rPr>
          <w:rFonts w:ascii="Times New Roman Italic" w:hAnsi="Times New Roman Italic"/>
          <w:i/>
          <w:spacing w:val="4"/>
          <w:sz w:val="28"/>
          <w:szCs w:val="28"/>
        </w:rPr>
        <w:t xml:space="preserve">Căn cứ Quyết định số 1793/QĐ-BKHĐT ngày 12 tháng 12 năm </w:t>
      </w:r>
      <w:r w:rsidRPr="00B916CE">
        <w:rPr>
          <w:rFonts w:ascii="Times New Roman Italic" w:hAnsi="Times New Roman Italic"/>
          <w:i/>
          <w:spacing w:val="4"/>
          <w:sz w:val="28"/>
          <w:szCs w:val="28"/>
        </w:rPr>
        <w:t>2016 của</w:t>
      </w:r>
      <w:r w:rsidRPr="00FB7405">
        <w:rPr>
          <w:i/>
          <w:spacing w:val="-4"/>
          <w:sz w:val="28"/>
          <w:szCs w:val="28"/>
        </w:rPr>
        <w:t xml:space="preserve"> </w:t>
      </w:r>
      <w:r w:rsidRPr="00FA42CA">
        <w:rPr>
          <w:rFonts w:ascii="Times New Roman Italic" w:hAnsi="Times New Roman Italic"/>
          <w:i/>
          <w:spacing w:val="7"/>
          <w:sz w:val="28"/>
          <w:szCs w:val="28"/>
        </w:rPr>
        <w:t xml:space="preserve">Bộ trưởng Bộ Kế hoạch và Đầu tư về việc ủy quyền cho Tổng </w:t>
      </w:r>
      <w:r w:rsidRPr="00B916CE">
        <w:rPr>
          <w:rFonts w:ascii="Times New Roman Italic" w:hAnsi="Times New Roman Italic"/>
          <w:i/>
          <w:spacing w:val="7"/>
          <w:sz w:val="28"/>
          <w:szCs w:val="28"/>
        </w:rPr>
        <w:t>cục trưởng</w:t>
      </w:r>
      <w:r w:rsidRPr="00ED4F76">
        <w:rPr>
          <w:i/>
          <w:spacing w:val="4"/>
          <w:sz w:val="28"/>
          <w:szCs w:val="28"/>
        </w:rPr>
        <w:t xml:space="preserve"> Tổng cục Thống kê ký quyết định tiến hành điều tra thống kê được </w:t>
      </w:r>
      <w:r w:rsidRPr="00B916CE">
        <w:rPr>
          <w:i/>
          <w:spacing w:val="4"/>
          <w:sz w:val="28"/>
          <w:szCs w:val="28"/>
        </w:rPr>
        <w:t>phân công</w:t>
      </w:r>
      <w:r w:rsidRPr="00ED4F76">
        <w:rPr>
          <w:i/>
          <w:spacing w:val="4"/>
          <w:sz w:val="28"/>
          <w:szCs w:val="28"/>
        </w:rPr>
        <w:t xml:space="preserve"> trong Chương trình điều tra thống kê quốc gia;</w:t>
      </w:r>
    </w:p>
    <w:p w:rsidR="00EF5179" w:rsidRPr="00D60BC4" w:rsidRDefault="00EF5179" w:rsidP="00EF5179">
      <w:pPr>
        <w:spacing w:before="120" w:after="120" w:line="288" w:lineRule="auto"/>
        <w:ind w:firstLine="720"/>
        <w:jc w:val="both"/>
        <w:rPr>
          <w:i/>
          <w:spacing w:val="-2"/>
          <w:sz w:val="28"/>
          <w:szCs w:val="28"/>
        </w:rPr>
      </w:pPr>
      <w:r w:rsidRPr="00FA42CA">
        <w:rPr>
          <w:rFonts w:ascii="Times New Roman Italic" w:hAnsi="Times New Roman Italic"/>
          <w:i/>
          <w:spacing w:val="4"/>
          <w:sz w:val="28"/>
          <w:szCs w:val="28"/>
        </w:rPr>
        <w:t xml:space="preserve">Căn cứ Quyết định số 738/QĐ-TCTK ngày 23 tháng 6 năm </w:t>
      </w:r>
      <w:r w:rsidRPr="00B916CE">
        <w:rPr>
          <w:rFonts w:ascii="Times New Roman Italic" w:hAnsi="Times New Roman Italic"/>
          <w:i/>
          <w:spacing w:val="4"/>
          <w:sz w:val="28"/>
          <w:szCs w:val="28"/>
        </w:rPr>
        <w:t>2021 của</w:t>
      </w:r>
      <w:r w:rsidRPr="00FA42CA">
        <w:rPr>
          <w:rFonts w:ascii="Times New Roman Italic" w:hAnsi="Times New Roman Italic"/>
          <w:i/>
          <w:spacing w:val="4"/>
          <w:sz w:val="28"/>
          <w:szCs w:val="28"/>
        </w:rPr>
        <w:t xml:space="preserve"> </w:t>
      </w:r>
      <w:r w:rsidRPr="00341073">
        <w:rPr>
          <w:i/>
          <w:sz w:val="28"/>
          <w:szCs w:val="28"/>
        </w:rPr>
        <w:t>Tổng cục</w:t>
      </w:r>
      <w:r w:rsidRPr="00D60BC4">
        <w:rPr>
          <w:i/>
          <w:spacing w:val="-2"/>
          <w:sz w:val="28"/>
          <w:szCs w:val="28"/>
        </w:rPr>
        <w:t xml:space="preserve"> trưởng Tổng cục Thống kê về việc ban hành Kế hoạch điều </w:t>
      </w:r>
      <w:r w:rsidRPr="00B916CE">
        <w:rPr>
          <w:i/>
          <w:spacing w:val="-2"/>
          <w:sz w:val="28"/>
          <w:szCs w:val="28"/>
        </w:rPr>
        <w:t>tra thống kê</w:t>
      </w:r>
      <w:r w:rsidRPr="00D60BC4">
        <w:rPr>
          <w:i/>
          <w:spacing w:val="-2"/>
          <w:sz w:val="28"/>
          <w:szCs w:val="28"/>
        </w:rPr>
        <w:t xml:space="preserve"> năm 2022 của Tổng cục Thống kê;</w:t>
      </w:r>
    </w:p>
    <w:p w:rsidR="00EF5179" w:rsidRPr="00A5523A" w:rsidRDefault="00EF5179" w:rsidP="00EF5179">
      <w:pPr>
        <w:spacing w:before="120" w:after="120" w:line="288" w:lineRule="auto"/>
        <w:ind w:firstLine="720"/>
        <w:jc w:val="both"/>
        <w:rPr>
          <w:i/>
          <w:sz w:val="28"/>
          <w:szCs w:val="28"/>
        </w:rPr>
      </w:pPr>
      <w:r w:rsidRPr="00341073">
        <w:rPr>
          <w:i/>
          <w:spacing w:val="-4"/>
          <w:sz w:val="28"/>
          <w:szCs w:val="28"/>
        </w:rPr>
        <w:t xml:space="preserve">Theo đề nghị của Cục trưởng Cục Thu thập dữ liệu và Ứng dụng </w:t>
      </w:r>
      <w:r w:rsidRPr="00B916CE">
        <w:rPr>
          <w:i/>
          <w:spacing w:val="-4"/>
          <w:sz w:val="28"/>
          <w:szCs w:val="28"/>
        </w:rPr>
        <w:t>công nghệ</w:t>
      </w:r>
      <w:r w:rsidRPr="00341073">
        <w:rPr>
          <w:i/>
          <w:spacing w:val="-4"/>
          <w:sz w:val="28"/>
          <w:szCs w:val="28"/>
        </w:rPr>
        <w:t xml:space="preserve"> </w:t>
      </w:r>
      <w:r>
        <w:rPr>
          <w:i/>
          <w:sz w:val="28"/>
          <w:szCs w:val="28"/>
        </w:rPr>
        <w:t>thông tin thống kê.</w:t>
      </w:r>
    </w:p>
    <w:p w:rsidR="00EF5179" w:rsidRPr="00A66A08" w:rsidRDefault="00EF5179" w:rsidP="00EF5179">
      <w:pPr>
        <w:pStyle w:val="gianh14"/>
        <w:spacing w:before="60" w:after="60" w:line="240" w:lineRule="auto"/>
        <w:jc w:val="left"/>
        <w:rPr>
          <w:rFonts w:ascii="Times New Roman" w:hAnsi="Times New Roman" w:cs="Times New Roman"/>
          <w:color w:val="FF0000"/>
          <w:sz w:val="27"/>
          <w:szCs w:val="27"/>
        </w:rPr>
      </w:pPr>
    </w:p>
    <w:p w:rsidR="00EF5179" w:rsidRPr="00D60BC4" w:rsidRDefault="00EF5179" w:rsidP="00EF5179">
      <w:pPr>
        <w:pStyle w:val="gianh14"/>
        <w:spacing w:before="60" w:after="60" w:line="240" w:lineRule="auto"/>
        <w:rPr>
          <w:rFonts w:ascii="Times New Roman" w:hAnsi="Times New Roman" w:cs="Times New Roman"/>
          <w:sz w:val="27"/>
          <w:szCs w:val="27"/>
          <w:lang w:val="nl-NL"/>
        </w:rPr>
      </w:pPr>
      <w:r w:rsidRPr="00D60BC4">
        <w:rPr>
          <w:rFonts w:ascii="Times New Roman" w:hAnsi="Times New Roman" w:cs="Times New Roman"/>
          <w:sz w:val="27"/>
          <w:szCs w:val="27"/>
          <w:lang w:val="nl-NL"/>
        </w:rPr>
        <w:t>QUYẾT ĐỊNH:</w:t>
      </w:r>
    </w:p>
    <w:p w:rsidR="00C0514C" w:rsidRDefault="00A16AA1" w:rsidP="00B10091">
      <w:pPr>
        <w:spacing w:before="120" w:after="120" w:line="360" w:lineRule="atLeast"/>
        <w:jc w:val="both"/>
        <w:rPr>
          <w:sz w:val="28"/>
          <w:szCs w:val="28"/>
        </w:rPr>
      </w:pPr>
      <w:r>
        <w:rPr>
          <w:b/>
          <w:sz w:val="28"/>
          <w:szCs w:val="28"/>
        </w:rPr>
        <w:tab/>
        <w:t xml:space="preserve">Điều </w:t>
      </w:r>
      <w:r w:rsidR="00180EB3">
        <w:rPr>
          <w:b/>
          <w:sz w:val="28"/>
          <w:szCs w:val="28"/>
        </w:rPr>
        <w:t>1.</w:t>
      </w:r>
      <w:r>
        <w:rPr>
          <w:sz w:val="28"/>
          <w:szCs w:val="28"/>
        </w:rPr>
        <w:t xml:space="preserve"> </w:t>
      </w:r>
      <w:r w:rsidR="00FA42CA" w:rsidRPr="00FA42CA">
        <w:rPr>
          <w:sz w:val="28"/>
          <w:szCs w:val="28"/>
        </w:rPr>
        <w:t>Ban hành kèm theo Quyết định này Phương án điều tra</w:t>
      </w:r>
      <w:r w:rsidR="00C0514C" w:rsidRPr="00C0514C">
        <w:rPr>
          <w:sz w:val="28"/>
          <w:szCs w:val="28"/>
        </w:rPr>
        <w:t xml:space="preserve"> xuất khẩu, nhập khẩu dịch vụ</w:t>
      </w:r>
      <w:r w:rsidR="006C410B">
        <w:rPr>
          <w:sz w:val="28"/>
          <w:szCs w:val="28"/>
        </w:rPr>
        <w:t xml:space="preserve"> năm 2022 tại </w:t>
      </w:r>
      <w:r w:rsidR="00BC19A6">
        <w:rPr>
          <w:sz w:val="28"/>
          <w:szCs w:val="28"/>
        </w:rPr>
        <w:t>26</w:t>
      </w:r>
      <w:r w:rsidR="006C410B" w:rsidRPr="006C410B">
        <w:rPr>
          <w:sz w:val="28"/>
          <w:szCs w:val="28"/>
        </w:rPr>
        <w:t xml:space="preserve"> tỉnh, thành phố trực thuộc Trung ương</w:t>
      </w:r>
      <w:r w:rsidR="00C0514C" w:rsidRPr="00C0514C">
        <w:rPr>
          <w:sz w:val="28"/>
          <w:szCs w:val="28"/>
        </w:rPr>
        <w:t>.</w:t>
      </w:r>
    </w:p>
    <w:p w:rsidR="005339F2" w:rsidRPr="00FA42CA" w:rsidRDefault="00180EB3" w:rsidP="00B10091">
      <w:pPr>
        <w:spacing w:before="120" w:after="120" w:line="360" w:lineRule="atLeast"/>
        <w:jc w:val="both"/>
        <w:rPr>
          <w:b/>
          <w:sz w:val="28"/>
          <w:szCs w:val="28"/>
        </w:rPr>
      </w:pPr>
      <w:r w:rsidRPr="00BC7A0E">
        <w:rPr>
          <w:spacing w:val="-6"/>
          <w:sz w:val="28"/>
          <w:szCs w:val="28"/>
        </w:rPr>
        <w:tab/>
      </w:r>
      <w:r w:rsidR="001A2B31" w:rsidRPr="00BC7A0E">
        <w:rPr>
          <w:b/>
          <w:spacing w:val="-6"/>
          <w:sz w:val="28"/>
          <w:szCs w:val="28"/>
        </w:rPr>
        <w:t>Điều 2.</w:t>
      </w:r>
      <w:r w:rsidR="00A16AA1">
        <w:rPr>
          <w:b/>
          <w:spacing w:val="-6"/>
          <w:sz w:val="28"/>
          <w:szCs w:val="28"/>
        </w:rPr>
        <w:t xml:space="preserve"> </w:t>
      </w:r>
      <w:r w:rsidR="00C0514C" w:rsidRPr="00041851">
        <w:rPr>
          <w:spacing w:val="4"/>
          <w:sz w:val="28"/>
          <w:szCs w:val="28"/>
        </w:rPr>
        <w:t xml:space="preserve">Giao Cục Thu thập dữ liệu và Ứng dụng </w:t>
      </w:r>
      <w:r w:rsidR="00041851" w:rsidRPr="00041851">
        <w:rPr>
          <w:spacing w:val="4"/>
          <w:sz w:val="28"/>
          <w:szCs w:val="28"/>
        </w:rPr>
        <w:t>c</w:t>
      </w:r>
      <w:r w:rsidR="00C0514C" w:rsidRPr="00041851">
        <w:rPr>
          <w:spacing w:val="4"/>
          <w:sz w:val="28"/>
          <w:szCs w:val="28"/>
        </w:rPr>
        <w:t>ông nghệ thông tin</w:t>
      </w:r>
      <w:r w:rsidR="00C0514C" w:rsidRPr="00041851">
        <w:rPr>
          <w:sz w:val="28"/>
          <w:szCs w:val="28"/>
        </w:rPr>
        <w:t xml:space="preserve"> thống kê</w:t>
      </w:r>
      <w:r w:rsidR="00041851" w:rsidRPr="00041851">
        <w:rPr>
          <w:sz w:val="28"/>
          <w:szCs w:val="28"/>
        </w:rPr>
        <w:t xml:space="preserve"> chủ trì</w:t>
      </w:r>
      <w:r w:rsidR="00FA42CA" w:rsidRPr="00041851">
        <w:rPr>
          <w:sz w:val="28"/>
          <w:szCs w:val="28"/>
        </w:rPr>
        <w:t>,</w:t>
      </w:r>
      <w:r w:rsidR="00C0514C" w:rsidRPr="00041851">
        <w:rPr>
          <w:sz w:val="28"/>
          <w:szCs w:val="28"/>
        </w:rPr>
        <w:t xml:space="preserve"> </w:t>
      </w:r>
      <w:r w:rsidR="00041851" w:rsidRPr="00041851">
        <w:rPr>
          <w:sz w:val="28"/>
          <w:szCs w:val="28"/>
        </w:rPr>
        <w:t xml:space="preserve">phối hợp với </w:t>
      </w:r>
      <w:r w:rsidR="00C0514C" w:rsidRPr="00041851">
        <w:rPr>
          <w:sz w:val="28"/>
          <w:szCs w:val="28"/>
        </w:rPr>
        <w:t xml:space="preserve">Vụ Thống kê Thương mại và Dịch vụ, các đơn vị có liên quan của Tổng cục Thống kê và Cục Thống kê tỉnh, thành phố trực thuộc Trung ương tổ chức thực hiện điều tra </w:t>
      </w:r>
      <w:r w:rsidR="00EE37C8" w:rsidRPr="00041851">
        <w:rPr>
          <w:sz w:val="28"/>
          <w:szCs w:val="28"/>
        </w:rPr>
        <w:t xml:space="preserve">theo </w:t>
      </w:r>
      <w:r w:rsidR="00C0514C" w:rsidRPr="00041851">
        <w:rPr>
          <w:sz w:val="28"/>
          <w:szCs w:val="28"/>
        </w:rPr>
        <w:t>đúng Phương án quy định</w:t>
      </w:r>
      <w:r w:rsidR="00C0514C" w:rsidRPr="00FA42CA">
        <w:rPr>
          <w:sz w:val="28"/>
          <w:szCs w:val="28"/>
        </w:rPr>
        <w:t>.</w:t>
      </w:r>
    </w:p>
    <w:p w:rsidR="00A5440E" w:rsidRPr="003128E6" w:rsidRDefault="00180EB3" w:rsidP="00CB50E2">
      <w:pPr>
        <w:spacing w:before="120" w:after="120" w:line="360" w:lineRule="atLeast"/>
        <w:jc w:val="both"/>
        <w:rPr>
          <w:sz w:val="28"/>
          <w:szCs w:val="28"/>
        </w:rPr>
      </w:pPr>
      <w:r w:rsidRPr="001F1097">
        <w:rPr>
          <w:sz w:val="28"/>
          <w:szCs w:val="28"/>
        </w:rPr>
        <w:lastRenderedPageBreak/>
        <w:tab/>
      </w:r>
      <w:r w:rsidRPr="0007220F">
        <w:rPr>
          <w:b/>
          <w:spacing w:val="2"/>
          <w:sz w:val="28"/>
          <w:szCs w:val="28"/>
        </w:rPr>
        <w:t>Điều 3</w:t>
      </w:r>
      <w:r w:rsidRPr="0007220F">
        <w:rPr>
          <w:spacing w:val="2"/>
          <w:sz w:val="28"/>
          <w:szCs w:val="28"/>
        </w:rPr>
        <w:t>.</w:t>
      </w:r>
      <w:r w:rsidR="00C0514C">
        <w:rPr>
          <w:spacing w:val="2"/>
          <w:sz w:val="28"/>
          <w:szCs w:val="28"/>
        </w:rPr>
        <w:t xml:space="preserve"> </w:t>
      </w:r>
      <w:r w:rsidR="00C0514C" w:rsidRPr="00FA42CA">
        <w:rPr>
          <w:sz w:val="28"/>
          <w:szCs w:val="28"/>
        </w:rPr>
        <w:t xml:space="preserve">Cục trưởng Cục Thu thập dữ liệu và Ứng dụng công nghệ thông tin </w:t>
      </w:r>
      <w:r w:rsidR="00C0514C" w:rsidRPr="003128E6">
        <w:rPr>
          <w:spacing w:val="-8"/>
          <w:sz w:val="28"/>
          <w:szCs w:val="28"/>
        </w:rPr>
        <w:t>thống kê, Vụ trưởng Vụ Thống kê Thương mại và Dịch vụ, Vụ trưởng Vụ Phương pháp</w:t>
      </w:r>
      <w:r w:rsidR="00C0514C" w:rsidRPr="003128E6">
        <w:rPr>
          <w:sz w:val="28"/>
          <w:szCs w:val="28"/>
        </w:rPr>
        <w:t xml:space="preserve"> chế độ và Quản lý chất lượng thống kê, Vụ trưởng Vụ Pháp chế </w:t>
      </w:r>
      <w:r w:rsidR="00EE37C8" w:rsidRPr="003128E6">
        <w:rPr>
          <w:sz w:val="28"/>
          <w:szCs w:val="28"/>
        </w:rPr>
        <w:t>và T</w:t>
      </w:r>
      <w:r w:rsidR="00C0514C" w:rsidRPr="003128E6">
        <w:rPr>
          <w:sz w:val="28"/>
          <w:szCs w:val="28"/>
        </w:rPr>
        <w:t xml:space="preserve">hanh tra </w:t>
      </w:r>
      <w:r w:rsidR="00C0514C" w:rsidRPr="003128E6">
        <w:rPr>
          <w:spacing w:val="8"/>
          <w:sz w:val="28"/>
          <w:szCs w:val="28"/>
        </w:rPr>
        <w:t>thống kê, Vụ trưởng Vụ Kế hoạch tài chính, Chánh Văn phòng Tổng cục</w:t>
      </w:r>
      <w:r w:rsidR="00BE6032">
        <w:rPr>
          <w:spacing w:val="8"/>
          <w:sz w:val="28"/>
          <w:szCs w:val="28"/>
        </w:rPr>
        <w:t xml:space="preserve"> Thống kê</w:t>
      </w:r>
      <w:bookmarkStart w:id="0" w:name="_GoBack"/>
      <w:bookmarkEnd w:id="0"/>
      <w:r w:rsidR="00C0514C" w:rsidRPr="003128E6">
        <w:rPr>
          <w:spacing w:val="8"/>
          <w:sz w:val="28"/>
          <w:szCs w:val="28"/>
        </w:rPr>
        <w:t xml:space="preserve">, Cục </w:t>
      </w:r>
      <w:r w:rsidR="00C0514C" w:rsidRPr="003128E6">
        <w:rPr>
          <w:sz w:val="28"/>
          <w:szCs w:val="28"/>
        </w:rPr>
        <w:t>trưởng Cục Thống kê tỉnh, thành phố trực thuộc Trung ương và Thủ trưởng các đơn vị có liên quan chịu trách nhiệm thi hành Quyết định này.</w:t>
      </w:r>
      <w:r w:rsidR="003D369F">
        <w:rPr>
          <w:sz w:val="28"/>
          <w:szCs w:val="28"/>
        </w:rPr>
        <w:t>/.</w:t>
      </w:r>
    </w:p>
    <w:p w:rsidR="008C4B66" w:rsidRPr="008C4B66" w:rsidRDefault="008C4B66" w:rsidP="00CB50E2">
      <w:pPr>
        <w:spacing w:before="120" w:after="120" w:line="360" w:lineRule="atLeast"/>
        <w:jc w:val="both"/>
        <w:rPr>
          <w:spacing w:val="2"/>
          <w:sz w:val="22"/>
          <w:szCs w:val="28"/>
        </w:rPr>
      </w:pPr>
    </w:p>
    <w:tbl>
      <w:tblPr>
        <w:tblpPr w:leftFromText="180" w:rightFromText="180" w:vertAnchor="text" w:horzAnchor="margin" w:tblpY="46"/>
        <w:tblW w:w="9687" w:type="dxa"/>
        <w:tblLook w:val="01E0" w:firstRow="1" w:lastRow="1" w:firstColumn="1" w:lastColumn="1" w:noHBand="0" w:noVBand="0"/>
      </w:tblPr>
      <w:tblGrid>
        <w:gridCol w:w="5123"/>
        <w:gridCol w:w="4564"/>
      </w:tblGrid>
      <w:tr w:rsidR="00492DFE" w:rsidRPr="00180EB3" w:rsidTr="00492DFE">
        <w:trPr>
          <w:trHeight w:val="2090"/>
        </w:trPr>
        <w:tc>
          <w:tcPr>
            <w:tcW w:w="5123" w:type="dxa"/>
            <w:shd w:val="clear" w:color="auto" w:fill="auto"/>
          </w:tcPr>
          <w:p w:rsidR="00492DFE" w:rsidRPr="00180EB3" w:rsidRDefault="00492DFE" w:rsidP="00492DFE">
            <w:pPr>
              <w:jc w:val="both"/>
              <w:rPr>
                <w:b/>
                <w:i/>
              </w:rPr>
            </w:pPr>
            <w:r w:rsidRPr="00180EB3">
              <w:rPr>
                <w:b/>
                <w:i/>
              </w:rPr>
              <w:t>Nơi nhận:</w:t>
            </w:r>
          </w:p>
          <w:p w:rsidR="00492DFE" w:rsidRPr="00180EB3" w:rsidRDefault="00492DFE" w:rsidP="00492DFE">
            <w:pPr>
              <w:jc w:val="both"/>
              <w:rPr>
                <w:sz w:val="22"/>
                <w:szCs w:val="22"/>
              </w:rPr>
            </w:pPr>
            <w:r w:rsidRPr="00180EB3">
              <w:rPr>
                <w:sz w:val="22"/>
                <w:szCs w:val="22"/>
              </w:rPr>
              <w:t>- Như Điều 3;</w:t>
            </w:r>
          </w:p>
          <w:p w:rsidR="00492DFE" w:rsidRPr="00180EB3" w:rsidRDefault="00492DFE" w:rsidP="00492DFE">
            <w:pPr>
              <w:jc w:val="both"/>
              <w:rPr>
                <w:sz w:val="22"/>
                <w:szCs w:val="22"/>
              </w:rPr>
            </w:pPr>
            <w:r w:rsidRPr="00180EB3">
              <w:rPr>
                <w:sz w:val="22"/>
                <w:szCs w:val="22"/>
              </w:rPr>
              <w:t xml:space="preserve">- Bộ trưởng </w:t>
            </w:r>
            <w:r w:rsidR="0013402E">
              <w:rPr>
                <w:sz w:val="22"/>
                <w:szCs w:val="22"/>
              </w:rPr>
              <w:t xml:space="preserve">Bộ Kế hoạch và Đầu tư </w:t>
            </w:r>
            <w:r w:rsidRPr="00180EB3">
              <w:rPr>
                <w:sz w:val="22"/>
                <w:szCs w:val="22"/>
              </w:rPr>
              <w:t>(để báo cáo);</w:t>
            </w:r>
          </w:p>
          <w:p w:rsidR="00492DFE" w:rsidRPr="00180EB3" w:rsidRDefault="00492DFE" w:rsidP="00492DFE">
            <w:pPr>
              <w:jc w:val="both"/>
              <w:rPr>
                <w:sz w:val="22"/>
                <w:szCs w:val="22"/>
              </w:rPr>
            </w:pPr>
            <w:r w:rsidRPr="00180EB3">
              <w:rPr>
                <w:sz w:val="22"/>
                <w:szCs w:val="22"/>
              </w:rPr>
              <w:t>- Lãnh đạo Tổng cục</w:t>
            </w:r>
            <w:r w:rsidR="0013402E">
              <w:rPr>
                <w:sz w:val="22"/>
                <w:szCs w:val="22"/>
              </w:rPr>
              <w:t xml:space="preserve"> Thống kê</w:t>
            </w:r>
            <w:r w:rsidRPr="00180EB3">
              <w:rPr>
                <w:sz w:val="22"/>
                <w:szCs w:val="22"/>
              </w:rPr>
              <w:t>;</w:t>
            </w:r>
          </w:p>
          <w:p w:rsidR="00492DFE" w:rsidRPr="005339F2" w:rsidRDefault="00492DFE" w:rsidP="00492DFE">
            <w:pPr>
              <w:jc w:val="both"/>
              <w:rPr>
                <w:sz w:val="22"/>
                <w:szCs w:val="22"/>
              </w:rPr>
            </w:pPr>
            <w:r w:rsidRPr="005339F2">
              <w:rPr>
                <w:sz w:val="22"/>
                <w:szCs w:val="22"/>
              </w:rPr>
              <w:t>- UBND</w:t>
            </w:r>
            <w:r w:rsidR="005A5E6A" w:rsidRPr="005339F2">
              <w:rPr>
                <w:sz w:val="22"/>
                <w:szCs w:val="22"/>
              </w:rPr>
              <w:t xml:space="preserve"> </w:t>
            </w:r>
            <w:r w:rsidRPr="005339F2">
              <w:rPr>
                <w:sz w:val="22"/>
                <w:szCs w:val="22"/>
              </w:rPr>
              <w:t xml:space="preserve">tỉnh, </w:t>
            </w:r>
            <w:r w:rsidR="00A96295" w:rsidRPr="005339F2">
              <w:rPr>
                <w:sz w:val="22"/>
                <w:szCs w:val="22"/>
              </w:rPr>
              <w:t>thành phố trực thuộc Trung ương</w:t>
            </w:r>
          </w:p>
          <w:p w:rsidR="00B4319B" w:rsidRDefault="0007220F" w:rsidP="00B4319B">
            <w:pPr>
              <w:jc w:val="both"/>
              <w:rPr>
                <w:sz w:val="22"/>
                <w:szCs w:val="22"/>
              </w:rPr>
            </w:pPr>
            <w:r>
              <w:rPr>
                <w:sz w:val="22"/>
                <w:szCs w:val="22"/>
              </w:rPr>
              <w:t xml:space="preserve">  </w:t>
            </w:r>
            <w:r w:rsidR="00B4319B" w:rsidRPr="005339F2">
              <w:rPr>
                <w:sz w:val="22"/>
                <w:szCs w:val="22"/>
              </w:rPr>
              <w:t>(để phối hợp chỉ đạo);</w:t>
            </w:r>
          </w:p>
          <w:p w:rsidR="00492DFE" w:rsidRPr="00180EB3" w:rsidRDefault="00492DFE" w:rsidP="006323C8">
            <w:pPr>
              <w:jc w:val="both"/>
              <w:rPr>
                <w:sz w:val="22"/>
                <w:szCs w:val="22"/>
              </w:rPr>
            </w:pPr>
            <w:r w:rsidRPr="00180EB3">
              <w:rPr>
                <w:sz w:val="22"/>
                <w:szCs w:val="22"/>
              </w:rPr>
              <w:t>- Lưu: VT</w:t>
            </w:r>
            <w:r w:rsidRPr="006C410B">
              <w:rPr>
                <w:sz w:val="22"/>
                <w:szCs w:val="22"/>
              </w:rPr>
              <w:t xml:space="preserve">, </w:t>
            </w:r>
            <w:r w:rsidR="002F566A" w:rsidRPr="006C410B">
              <w:rPr>
                <w:sz w:val="22"/>
                <w:szCs w:val="22"/>
              </w:rPr>
              <w:t>TTDL</w:t>
            </w:r>
            <w:r w:rsidR="001848EC" w:rsidRPr="006C410B">
              <w:rPr>
                <w:sz w:val="22"/>
                <w:szCs w:val="22"/>
              </w:rPr>
              <w:t xml:space="preserve"> </w:t>
            </w:r>
            <w:r w:rsidR="008444D6" w:rsidRPr="006C410B">
              <w:rPr>
                <w:sz w:val="22"/>
                <w:szCs w:val="22"/>
              </w:rPr>
              <w:t>(</w:t>
            </w:r>
            <w:r w:rsidR="0052751E" w:rsidRPr="006C410B">
              <w:rPr>
                <w:sz w:val="22"/>
                <w:szCs w:val="22"/>
              </w:rPr>
              <w:t>10</w:t>
            </w:r>
            <w:r w:rsidR="008444D6" w:rsidRPr="00D739D6">
              <w:rPr>
                <w:sz w:val="22"/>
                <w:szCs w:val="22"/>
              </w:rPr>
              <w:t>)</w:t>
            </w:r>
            <w:r w:rsidRPr="00180EB3">
              <w:rPr>
                <w:sz w:val="22"/>
                <w:szCs w:val="22"/>
              </w:rPr>
              <w:t>.</w:t>
            </w:r>
          </w:p>
        </w:tc>
        <w:tc>
          <w:tcPr>
            <w:tcW w:w="4564" w:type="dxa"/>
            <w:shd w:val="clear" w:color="auto" w:fill="auto"/>
          </w:tcPr>
          <w:p w:rsidR="00492DFE" w:rsidRPr="00BC7A0E" w:rsidRDefault="00492DFE" w:rsidP="00492DFE">
            <w:pPr>
              <w:jc w:val="center"/>
              <w:rPr>
                <w:b/>
                <w:sz w:val="26"/>
                <w:szCs w:val="28"/>
              </w:rPr>
            </w:pPr>
            <w:r w:rsidRPr="00BC7A0E">
              <w:rPr>
                <w:b/>
                <w:sz w:val="26"/>
                <w:szCs w:val="28"/>
              </w:rPr>
              <w:t>TỔNG CỤC TRƯỞNG</w:t>
            </w:r>
          </w:p>
          <w:p w:rsidR="00492DFE" w:rsidRPr="00180EB3" w:rsidRDefault="00492DFE" w:rsidP="00492DFE">
            <w:pPr>
              <w:jc w:val="center"/>
              <w:rPr>
                <w:b/>
                <w:sz w:val="28"/>
                <w:szCs w:val="28"/>
              </w:rPr>
            </w:pPr>
          </w:p>
          <w:p w:rsidR="00245890" w:rsidRDefault="00245890" w:rsidP="00492DFE">
            <w:pPr>
              <w:jc w:val="center"/>
              <w:rPr>
                <w:b/>
                <w:sz w:val="28"/>
                <w:szCs w:val="28"/>
              </w:rPr>
            </w:pPr>
          </w:p>
          <w:p w:rsidR="00492DFE" w:rsidRDefault="00492DFE" w:rsidP="00EC064D">
            <w:pPr>
              <w:rPr>
                <w:b/>
                <w:sz w:val="28"/>
                <w:szCs w:val="28"/>
              </w:rPr>
            </w:pPr>
          </w:p>
          <w:p w:rsidR="00492DFE" w:rsidRDefault="00A96295" w:rsidP="00492DFE">
            <w:pPr>
              <w:jc w:val="center"/>
              <w:rPr>
                <w:b/>
                <w:sz w:val="28"/>
                <w:szCs w:val="28"/>
              </w:rPr>
            </w:pPr>
            <w:r>
              <w:rPr>
                <w:b/>
                <w:sz w:val="28"/>
                <w:szCs w:val="28"/>
              </w:rPr>
              <w:br/>
            </w:r>
          </w:p>
          <w:p w:rsidR="00492DFE" w:rsidRPr="00180EB3" w:rsidRDefault="002B3582" w:rsidP="00492DFE">
            <w:pPr>
              <w:jc w:val="center"/>
              <w:rPr>
                <w:b/>
                <w:sz w:val="28"/>
                <w:szCs w:val="28"/>
              </w:rPr>
            </w:pPr>
            <w:r>
              <w:rPr>
                <w:b/>
                <w:sz w:val="28"/>
                <w:szCs w:val="28"/>
              </w:rPr>
              <w:t xml:space="preserve">  </w:t>
            </w:r>
            <w:r w:rsidR="00492DFE" w:rsidRPr="00180EB3">
              <w:rPr>
                <w:b/>
                <w:sz w:val="28"/>
                <w:szCs w:val="28"/>
              </w:rPr>
              <w:t xml:space="preserve">Nguyễn </w:t>
            </w:r>
            <w:r w:rsidR="009A7E57">
              <w:rPr>
                <w:b/>
                <w:sz w:val="28"/>
                <w:szCs w:val="28"/>
              </w:rPr>
              <w:t>Thị Hương</w:t>
            </w:r>
          </w:p>
        </w:tc>
      </w:tr>
    </w:tbl>
    <w:p w:rsidR="00141AC9" w:rsidRDefault="00141AC9" w:rsidP="00141AC9">
      <w:pPr>
        <w:spacing w:line="340" w:lineRule="atLeast"/>
        <w:jc w:val="both"/>
        <w:rPr>
          <w:sz w:val="28"/>
          <w:szCs w:val="28"/>
        </w:rPr>
      </w:pPr>
    </w:p>
    <w:p w:rsidR="00141AC9" w:rsidRDefault="00141AC9" w:rsidP="00141AC9">
      <w:pPr>
        <w:spacing w:line="340" w:lineRule="atLeast"/>
        <w:jc w:val="both"/>
        <w:rPr>
          <w:sz w:val="28"/>
          <w:szCs w:val="28"/>
        </w:rPr>
      </w:pPr>
    </w:p>
    <w:p w:rsidR="00141AC9" w:rsidRDefault="00141AC9" w:rsidP="00141AC9">
      <w:pPr>
        <w:spacing w:line="340" w:lineRule="atLeast"/>
        <w:jc w:val="both"/>
        <w:rPr>
          <w:sz w:val="28"/>
          <w:szCs w:val="28"/>
        </w:rPr>
      </w:pPr>
    </w:p>
    <w:p w:rsidR="00141AC9" w:rsidRPr="00A82821" w:rsidRDefault="00141AC9" w:rsidP="00141AC9">
      <w:pPr>
        <w:spacing w:line="340" w:lineRule="atLeast"/>
        <w:jc w:val="both"/>
        <w:rPr>
          <w:sz w:val="28"/>
          <w:szCs w:val="28"/>
        </w:rPr>
      </w:pPr>
    </w:p>
    <w:p w:rsidR="00141AC9" w:rsidRPr="00A82821" w:rsidRDefault="00141AC9" w:rsidP="00141AC9">
      <w:pPr>
        <w:spacing w:line="340" w:lineRule="atLeast"/>
        <w:jc w:val="both"/>
        <w:rPr>
          <w:sz w:val="28"/>
          <w:szCs w:val="28"/>
        </w:rPr>
      </w:pPr>
    </w:p>
    <w:sectPr w:rsidR="00141AC9" w:rsidRPr="00A82821" w:rsidSect="00EF5179">
      <w:headerReference w:type="default" r:id="rId8"/>
      <w:headerReference w:type="first" r:id="rId9"/>
      <w:pgSz w:w="11907" w:h="16840" w:code="9"/>
      <w:pgMar w:top="1134" w:right="1134" w:bottom="1134" w:left="1701" w:header="675"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E5" w:rsidRDefault="002D42E5" w:rsidP="00D739D6">
      <w:r>
        <w:separator/>
      </w:r>
    </w:p>
  </w:endnote>
  <w:endnote w:type="continuationSeparator" w:id="0">
    <w:p w:rsidR="002D42E5" w:rsidRDefault="002D42E5" w:rsidP="00D7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vantH">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E5" w:rsidRDefault="002D42E5" w:rsidP="00D739D6">
      <w:r>
        <w:separator/>
      </w:r>
    </w:p>
  </w:footnote>
  <w:footnote w:type="continuationSeparator" w:id="0">
    <w:p w:rsidR="002D42E5" w:rsidRDefault="002D42E5" w:rsidP="00D739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7E" w:rsidRDefault="0051707E">
    <w:pPr>
      <w:pStyle w:val="Header"/>
      <w:jc w:val="center"/>
    </w:pPr>
    <w:r>
      <w:fldChar w:fldCharType="begin"/>
    </w:r>
    <w:r>
      <w:instrText xml:space="preserve"> PAGE   \* MERGEFORMAT </w:instrText>
    </w:r>
    <w:r>
      <w:fldChar w:fldCharType="separate"/>
    </w:r>
    <w:r w:rsidR="00BE6032">
      <w:rPr>
        <w:noProof/>
      </w:rPr>
      <w:t>2</w:t>
    </w:r>
    <w:r>
      <w:rPr>
        <w:noProof/>
      </w:rPr>
      <w:fldChar w:fldCharType="end"/>
    </w:r>
  </w:p>
  <w:p w:rsidR="00E83F70" w:rsidRDefault="00E83F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7E" w:rsidRDefault="0051707E">
    <w:pPr>
      <w:pStyle w:val="Header"/>
      <w:jc w:val="center"/>
    </w:pPr>
  </w:p>
  <w:p w:rsidR="00BD442E" w:rsidRDefault="00BD44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70AF"/>
    <w:multiLevelType w:val="hybridMultilevel"/>
    <w:tmpl w:val="ADBA6190"/>
    <w:lvl w:ilvl="0" w:tplc="CF94EBEE">
      <w:numFmt w:val="bullet"/>
      <w:lvlText w:val="-"/>
      <w:lvlJc w:val="left"/>
      <w:pPr>
        <w:tabs>
          <w:tab w:val="num" w:pos="4470"/>
        </w:tabs>
        <w:ind w:left="4470" w:hanging="360"/>
      </w:pPr>
      <w:rPr>
        <w:rFonts w:ascii="Times New Roman" w:eastAsia="Times New Roman" w:hAnsi="Times New Roman" w:hint="default"/>
      </w:rPr>
    </w:lvl>
    <w:lvl w:ilvl="1" w:tplc="04090003" w:tentative="1">
      <w:start w:val="1"/>
      <w:numFmt w:val="bullet"/>
      <w:lvlText w:val="o"/>
      <w:lvlJc w:val="left"/>
      <w:pPr>
        <w:tabs>
          <w:tab w:val="num" w:pos="5190"/>
        </w:tabs>
        <w:ind w:left="5190" w:hanging="360"/>
      </w:pPr>
      <w:rPr>
        <w:rFonts w:ascii="Courier New" w:hAnsi="Courier New" w:hint="default"/>
      </w:rPr>
    </w:lvl>
    <w:lvl w:ilvl="2" w:tplc="04090005" w:tentative="1">
      <w:start w:val="1"/>
      <w:numFmt w:val="bullet"/>
      <w:lvlText w:val=""/>
      <w:lvlJc w:val="left"/>
      <w:pPr>
        <w:tabs>
          <w:tab w:val="num" w:pos="5910"/>
        </w:tabs>
        <w:ind w:left="5910" w:hanging="360"/>
      </w:pPr>
      <w:rPr>
        <w:rFonts w:ascii="Times New Roman" w:hAnsi="Times New Roman" w:hint="default"/>
      </w:rPr>
    </w:lvl>
    <w:lvl w:ilvl="3" w:tplc="04090001" w:tentative="1">
      <w:start w:val="1"/>
      <w:numFmt w:val="bullet"/>
      <w:lvlText w:val=""/>
      <w:lvlJc w:val="left"/>
      <w:pPr>
        <w:tabs>
          <w:tab w:val="num" w:pos="6630"/>
        </w:tabs>
        <w:ind w:left="6630" w:hanging="360"/>
      </w:pPr>
      <w:rPr>
        <w:rFonts w:ascii="Times New Roman" w:hAnsi="Times New Roman" w:hint="default"/>
      </w:rPr>
    </w:lvl>
    <w:lvl w:ilvl="4" w:tplc="04090003" w:tentative="1">
      <w:start w:val="1"/>
      <w:numFmt w:val="bullet"/>
      <w:lvlText w:val="o"/>
      <w:lvlJc w:val="left"/>
      <w:pPr>
        <w:tabs>
          <w:tab w:val="num" w:pos="7350"/>
        </w:tabs>
        <w:ind w:left="7350" w:hanging="360"/>
      </w:pPr>
      <w:rPr>
        <w:rFonts w:ascii="Courier New" w:hAnsi="Courier New" w:hint="default"/>
      </w:rPr>
    </w:lvl>
    <w:lvl w:ilvl="5" w:tplc="04090005" w:tentative="1">
      <w:start w:val="1"/>
      <w:numFmt w:val="bullet"/>
      <w:lvlText w:val=""/>
      <w:lvlJc w:val="left"/>
      <w:pPr>
        <w:tabs>
          <w:tab w:val="num" w:pos="8070"/>
        </w:tabs>
        <w:ind w:left="8070" w:hanging="360"/>
      </w:pPr>
      <w:rPr>
        <w:rFonts w:ascii="Times New Roman" w:hAnsi="Times New Roman" w:hint="default"/>
      </w:rPr>
    </w:lvl>
    <w:lvl w:ilvl="6" w:tplc="04090001" w:tentative="1">
      <w:start w:val="1"/>
      <w:numFmt w:val="bullet"/>
      <w:lvlText w:val=""/>
      <w:lvlJc w:val="left"/>
      <w:pPr>
        <w:tabs>
          <w:tab w:val="num" w:pos="8790"/>
        </w:tabs>
        <w:ind w:left="8790" w:hanging="360"/>
      </w:pPr>
      <w:rPr>
        <w:rFonts w:ascii="Times New Roman" w:hAnsi="Times New Roman" w:hint="default"/>
      </w:rPr>
    </w:lvl>
    <w:lvl w:ilvl="7" w:tplc="04090003" w:tentative="1">
      <w:start w:val="1"/>
      <w:numFmt w:val="bullet"/>
      <w:lvlText w:val="o"/>
      <w:lvlJc w:val="left"/>
      <w:pPr>
        <w:tabs>
          <w:tab w:val="num" w:pos="9510"/>
        </w:tabs>
        <w:ind w:left="9510" w:hanging="360"/>
      </w:pPr>
      <w:rPr>
        <w:rFonts w:ascii="Courier New" w:hAnsi="Courier New" w:hint="default"/>
      </w:rPr>
    </w:lvl>
    <w:lvl w:ilvl="8" w:tplc="04090005" w:tentative="1">
      <w:start w:val="1"/>
      <w:numFmt w:val="bullet"/>
      <w:lvlText w:val=""/>
      <w:lvlJc w:val="left"/>
      <w:pPr>
        <w:tabs>
          <w:tab w:val="num" w:pos="10230"/>
        </w:tabs>
        <w:ind w:left="1023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F1"/>
    <w:rsid w:val="00000550"/>
    <w:rsid w:val="00002835"/>
    <w:rsid w:val="00017CC7"/>
    <w:rsid w:val="00041851"/>
    <w:rsid w:val="0007220F"/>
    <w:rsid w:val="000905F5"/>
    <w:rsid w:val="000B0CED"/>
    <w:rsid w:val="000C1A94"/>
    <w:rsid w:val="000D03F3"/>
    <w:rsid w:val="001253C9"/>
    <w:rsid w:val="0013402E"/>
    <w:rsid w:val="00141AC9"/>
    <w:rsid w:val="00165D41"/>
    <w:rsid w:val="00172AF9"/>
    <w:rsid w:val="00175D67"/>
    <w:rsid w:val="00180EB3"/>
    <w:rsid w:val="001848EC"/>
    <w:rsid w:val="00184F77"/>
    <w:rsid w:val="001A1048"/>
    <w:rsid w:val="001A2B31"/>
    <w:rsid w:val="001B396A"/>
    <w:rsid w:val="001C0399"/>
    <w:rsid w:val="001E7B19"/>
    <w:rsid w:val="00200D9F"/>
    <w:rsid w:val="00202AAC"/>
    <w:rsid w:val="00205DA5"/>
    <w:rsid w:val="00205E64"/>
    <w:rsid w:val="00237003"/>
    <w:rsid w:val="00245890"/>
    <w:rsid w:val="00250D9D"/>
    <w:rsid w:val="00253858"/>
    <w:rsid w:val="00254813"/>
    <w:rsid w:val="0025550E"/>
    <w:rsid w:val="002567B5"/>
    <w:rsid w:val="00260E67"/>
    <w:rsid w:val="002B3582"/>
    <w:rsid w:val="002D42E5"/>
    <w:rsid w:val="002F4234"/>
    <w:rsid w:val="002F509C"/>
    <w:rsid w:val="002F566A"/>
    <w:rsid w:val="002F69F1"/>
    <w:rsid w:val="00302382"/>
    <w:rsid w:val="003101E1"/>
    <w:rsid w:val="003128E6"/>
    <w:rsid w:val="0036335F"/>
    <w:rsid w:val="003827CF"/>
    <w:rsid w:val="00393B93"/>
    <w:rsid w:val="003A1E7F"/>
    <w:rsid w:val="003A488C"/>
    <w:rsid w:val="003A67A4"/>
    <w:rsid w:val="003B7F34"/>
    <w:rsid w:val="003D0982"/>
    <w:rsid w:val="003D3439"/>
    <w:rsid w:val="003D369F"/>
    <w:rsid w:val="003D641D"/>
    <w:rsid w:val="003E249D"/>
    <w:rsid w:val="00410778"/>
    <w:rsid w:val="004348CB"/>
    <w:rsid w:val="00443621"/>
    <w:rsid w:val="00447FC7"/>
    <w:rsid w:val="00452FDB"/>
    <w:rsid w:val="00454CF6"/>
    <w:rsid w:val="00460DC3"/>
    <w:rsid w:val="00464607"/>
    <w:rsid w:val="00465194"/>
    <w:rsid w:val="00476125"/>
    <w:rsid w:val="00484336"/>
    <w:rsid w:val="00490BA5"/>
    <w:rsid w:val="00492DFE"/>
    <w:rsid w:val="004C3461"/>
    <w:rsid w:val="004E25F4"/>
    <w:rsid w:val="004F541C"/>
    <w:rsid w:val="0051707E"/>
    <w:rsid w:val="0052751E"/>
    <w:rsid w:val="005321D3"/>
    <w:rsid w:val="00532496"/>
    <w:rsid w:val="005339F2"/>
    <w:rsid w:val="00546D63"/>
    <w:rsid w:val="0054748A"/>
    <w:rsid w:val="0055693B"/>
    <w:rsid w:val="00571D23"/>
    <w:rsid w:val="005A5E6A"/>
    <w:rsid w:val="005B763E"/>
    <w:rsid w:val="005C3050"/>
    <w:rsid w:val="005C5FEC"/>
    <w:rsid w:val="005E0966"/>
    <w:rsid w:val="005E69A9"/>
    <w:rsid w:val="005F534F"/>
    <w:rsid w:val="005F730D"/>
    <w:rsid w:val="006323C8"/>
    <w:rsid w:val="00652214"/>
    <w:rsid w:val="00665CD9"/>
    <w:rsid w:val="0068771F"/>
    <w:rsid w:val="006A6072"/>
    <w:rsid w:val="006C410B"/>
    <w:rsid w:val="006C42A2"/>
    <w:rsid w:val="006D7B51"/>
    <w:rsid w:val="00726737"/>
    <w:rsid w:val="00774F5A"/>
    <w:rsid w:val="007A4B3C"/>
    <w:rsid w:val="007B6C96"/>
    <w:rsid w:val="007B6F33"/>
    <w:rsid w:val="007D5634"/>
    <w:rsid w:val="007E4E5E"/>
    <w:rsid w:val="008000C2"/>
    <w:rsid w:val="0080750C"/>
    <w:rsid w:val="008444D6"/>
    <w:rsid w:val="0085099A"/>
    <w:rsid w:val="008C1FA5"/>
    <w:rsid w:val="008C4B66"/>
    <w:rsid w:val="008F26C2"/>
    <w:rsid w:val="00923C29"/>
    <w:rsid w:val="00933E64"/>
    <w:rsid w:val="00936608"/>
    <w:rsid w:val="00945B7F"/>
    <w:rsid w:val="009625A4"/>
    <w:rsid w:val="00965426"/>
    <w:rsid w:val="009763B4"/>
    <w:rsid w:val="009767F8"/>
    <w:rsid w:val="0098468B"/>
    <w:rsid w:val="00997AB3"/>
    <w:rsid w:val="009A249A"/>
    <w:rsid w:val="009A7E57"/>
    <w:rsid w:val="009B25AC"/>
    <w:rsid w:val="009E41A9"/>
    <w:rsid w:val="009E694F"/>
    <w:rsid w:val="00A155C9"/>
    <w:rsid w:val="00A16AA1"/>
    <w:rsid w:val="00A3146C"/>
    <w:rsid w:val="00A46BFD"/>
    <w:rsid w:val="00A5440E"/>
    <w:rsid w:val="00A67374"/>
    <w:rsid w:val="00A82821"/>
    <w:rsid w:val="00A9464B"/>
    <w:rsid w:val="00A96295"/>
    <w:rsid w:val="00AA7514"/>
    <w:rsid w:val="00AB1840"/>
    <w:rsid w:val="00AC25AB"/>
    <w:rsid w:val="00AE70F9"/>
    <w:rsid w:val="00AE7D9C"/>
    <w:rsid w:val="00B00D43"/>
    <w:rsid w:val="00B031AF"/>
    <w:rsid w:val="00B0697E"/>
    <w:rsid w:val="00B10091"/>
    <w:rsid w:val="00B2594C"/>
    <w:rsid w:val="00B4319B"/>
    <w:rsid w:val="00B72CB1"/>
    <w:rsid w:val="00B74B41"/>
    <w:rsid w:val="00B86F4D"/>
    <w:rsid w:val="00B916CE"/>
    <w:rsid w:val="00B9213B"/>
    <w:rsid w:val="00BA4775"/>
    <w:rsid w:val="00BB0BF0"/>
    <w:rsid w:val="00BB1586"/>
    <w:rsid w:val="00BC19A6"/>
    <w:rsid w:val="00BC2782"/>
    <w:rsid w:val="00BC3CF8"/>
    <w:rsid w:val="00BC5EFD"/>
    <w:rsid w:val="00BC7A0E"/>
    <w:rsid w:val="00BD28B9"/>
    <w:rsid w:val="00BD442E"/>
    <w:rsid w:val="00BE2BBD"/>
    <w:rsid w:val="00BE6032"/>
    <w:rsid w:val="00BF0516"/>
    <w:rsid w:val="00C0514C"/>
    <w:rsid w:val="00C20F94"/>
    <w:rsid w:val="00C536AE"/>
    <w:rsid w:val="00C56AE1"/>
    <w:rsid w:val="00C95103"/>
    <w:rsid w:val="00CA6B2C"/>
    <w:rsid w:val="00CA7A43"/>
    <w:rsid w:val="00CB47A6"/>
    <w:rsid w:val="00CB50E2"/>
    <w:rsid w:val="00CC045E"/>
    <w:rsid w:val="00CC7754"/>
    <w:rsid w:val="00D03A6F"/>
    <w:rsid w:val="00D166B2"/>
    <w:rsid w:val="00D26632"/>
    <w:rsid w:val="00D27C50"/>
    <w:rsid w:val="00D369E1"/>
    <w:rsid w:val="00D461D8"/>
    <w:rsid w:val="00D524EE"/>
    <w:rsid w:val="00D70660"/>
    <w:rsid w:val="00D739D6"/>
    <w:rsid w:val="00D83EEB"/>
    <w:rsid w:val="00D87D39"/>
    <w:rsid w:val="00D93D25"/>
    <w:rsid w:val="00DC4E98"/>
    <w:rsid w:val="00E10F56"/>
    <w:rsid w:val="00E35CA1"/>
    <w:rsid w:val="00E476D2"/>
    <w:rsid w:val="00E5033F"/>
    <w:rsid w:val="00E570D7"/>
    <w:rsid w:val="00E661A3"/>
    <w:rsid w:val="00E756A1"/>
    <w:rsid w:val="00E83F70"/>
    <w:rsid w:val="00E85815"/>
    <w:rsid w:val="00EA6930"/>
    <w:rsid w:val="00EB3F0E"/>
    <w:rsid w:val="00EC064D"/>
    <w:rsid w:val="00ED688E"/>
    <w:rsid w:val="00ED7438"/>
    <w:rsid w:val="00EE16C6"/>
    <w:rsid w:val="00EE37C8"/>
    <w:rsid w:val="00EF5179"/>
    <w:rsid w:val="00F0781A"/>
    <w:rsid w:val="00F07A04"/>
    <w:rsid w:val="00F24936"/>
    <w:rsid w:val="00F30BAE"/>
    <w:rsid w:val="00F52233"/>
    <w:rsid w:val="00F56FED"/>
    <w:rsid w:val="00F604D8"/>
    <w:rsid w:val="00F723CD"/>
    <w:rsid w:val="00F72F92"/>
    <w:rsid w:val="00F73115"/>
    <w:rsid w:val="00FA42CA"/>
    <w:rsid w:val="00FD295A"/>
    <w:rsid w:val="00FE04B4"/>
    <w:rsid w:val="00FE1980"/>
    <w:rsid w:val="00FF46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FC2BF"/>
  <w15:chartTrackingRefBased/>
  <w15:docId w15:val="{9CBB9C9D-13F3-41AD-A2C6-7EF0499F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146C"/>
    <w:rPr>
      <w:rFonts w:ascii="Tahoma" w:hAnsi="Tahoma" w:cs="Tahoma"/>
      <w:sz w:val="16"/>
      <w:szCs w:val="16"/>
    </w:rPr>
  </w:style>
  <w:style w:type="character" w:styleId="FollowedHyperlink">
    <w:name w:val="FollowedHyperlink"/>
    <w:rsid w:val="00A3146C"/>
    <w:rPr>
      <w:color w:val="800080"/>
      <w:u w:val="single"/>
    </w:rPr>
  </w:style>
  <w:style w:type="paragraph" w:customStyle="1" w:styleId="Noidung2">
    <w:name w:val="Noi dung 2"/>
    <w:basedOn w:val="Normal"/>
    <w:rsid w:val="00A82821"/>
    <w:pPr>
      <w:widowControl w:val="0"/>
      <w:spacing w:before="60" w:after="60" w:line="296" w:lineRule="exact"/>
      <w:ind w:firstLine="425"/>
      <w:jc w:val="both"/>
    </w:pPr>
    <w:rPr>
      <w:rFonts w:ascii=".VnCentury Schoolbook" w:eastAsia="MS Mincho" w:hAnsi=".VnCentury Schoolbook" w:cs=".VnCentury Schoolbook"/>
      <w:sz w:val="23"/>
      <w:szCs w:val="20"/>
    </w:rPr>
  </w:style>
  <w:style w:type="paragraph" w:styleId="Header">
    <w:name w:val="header"/>
    <w:basedOn w:val="Normal"/>
    <w:link w:val="HeaderChar"/>
    <w:uiPriority w:val="99"/>
    <w:rsid w:val="00D739D6"/>
    <w:pPr>
      <w:tabs>
        <w:tab w:val="center" w:pos="4680"/>
        <w:tab w:val="right" w:pos="9360"/>
      </w:tabs>
    </w:pPr>
    <w:rPr>
      <w:lang w:val="x-none" w:eastAsia="x-none"/>
    </w:rPr>
  </w:style>
  <w:style w:type="character" w:customStyle="1" w:styleId="HeaderChar">
    <w:name w:val="Header Char"/>
    <w:link w:val="Header"/>
    <w:uiPriority w:val="99"/>
    <w:rsid w:val="00D739D6"/>
    <w:rPr>
      <w:sz w:val="24"/>
      <w:szCs w:val="24"/>
    </w:rPr>
  </w:style>
  <w:style w:type="paragraph" w:styleId="Footer">
    <w:name w:val="footer"/>
    <w:basedOn w:val="Normal"/>
    <w:link w:val="FooterChar"/>
    <w:uiPriority w:val="99"/>
    <w:rsid w:val="00D739D6"/>
    <w:pPr>
      <w:tabs>
        <w:tab w:val="center" w:pos="4680"/>
        <w:tab w:val="right" w:pos="9360"/>
      </w:tabs>
    </w:pPr>
    <w:rPr>
      <w:lang w:val="x-none" w:eastAsia="x-none"/>
    </w:rPr>
  </w:style>
  <w:style w:type="character" w:customStyle="1" w:styleId="FooterChar">
    <w:name w:val="Footer Char"/>
    <w:link w:val="Footer"/>
    <w:uiPriority w:val="99"/>
    <w:rsid w:val="00D739D6"/>
    <w:rPr>
      <w:sz w:val="24"/>
      <w:szCs w:val="24"/>
    </w:rPr>
  </w:style>
  <w:style w:type="paragraph" w:customStyle="1" w:styleId="gianh14">
    <w:name w:val="gi÷a nhá(14)"/>
    <w:basedOn w:val="Normal"/>
    <w:rsid w:val="00EF5179"/>
    <w:pPr>
      <w:spacing w:before="80" w:after="360" w:line="264" w:lineRule="auto"/>
      <w:jc w:val="center"/>
    </w:pPr>
    <w:rPr>
      <w:rFonts w:ascii=".VnAvantH" w:eastAsia="MS Mincho" w:hAnsi=".VnAvantH" w:cs=".VnCentury Schoolbook"/>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63473">
      <w:bodyDiv w:val="1"/>
      <w:marLeft w:val="0"/>
      <w:marRight w:val="0"/>
      <w:marTop w:val="0"/>
      <w:marBottom w:val="0"/>
      <w:divBdr>
        <w:top w:val="none" w:sz="0" w:space="0" w:color="auto"/>
        <w:left w:val="none" w:sz="0" w:space="0" w:color="auto"/>
        <w:bottom w:val="none" w:sz="0" w:space="0" w:color="auto"/>
        <w:right w:val="none" w:sz="0" w:space="0" w:color="auto"/>
      </w:divBdr>
      <w:divsChild>
        <w:div w:id="866330355">
          <w:marLeft w:val="0"/>
          <w:marRight w:val="0"/>
          <w:marTop w:val="0"/>
          <w:marBottom w:val="0"/>
          <w:divBdr>
            <w:top w:val="none" w:sz="0" w:space="0" w:color="auto"/>
            <w:left w:val="none" w:sz="0" w:space="0" w:color="auto"/>
            <w:bottom w:val="none" w:sz="0" w:space="0" w:color="auto"/>
            <w:right w:val="none" w:sz="0" w:space="0" w:color="auto"/>
          </w:divBdr>
          <w:divsChild>
            <w:div w:id="378676635">
              <w:marLeft w:val="0"/>
              <w:marRight w:val="0"/>
              <w:marTop w:val="0"/>
              <w:marBottom w:val="0"/>
              <w:divBdr>
                <w:top w:val="none" w:sz="0" w:space="0" w:color="auto"/>
                <w:left w:val="none" w:sz="0" w:space="0" w:color="auto"/>
                <w:bottom w:val="none" w:sz="0" w:space="0" w:color="auto"/>
                <w:right w:val="none" w:sz="0" w:space="0" w:color="auto"/>
              </w:divBdr>
              <w:divsChild>
                <w:div w:id="140537786">
                  <w:marLeft w:val="0"/>
                  <w:marRight w:val="0"/>
                  <w:marTop w:val="0"/>
                  <w:marBottom w:val="0"/>
                  <w:divBdr>
                    <w:top w:val="none" w:sz="0" w:space="0" w:color="auto"/>
                    <w:left w:val="none" w:sz="0" w:space="0" w:color="auto"/>
                    <w:bottom w:val="none" w:sz="0" w:space="0" w:color="auto"/>
                    <w:right w:val="none" w:sz="0" w:space="0" w:color="auto"/>
                  </w:divBdr>
                </w:div>
                <w:div w:id="12295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3540">
          <w:marLeft w:val="0"/>
          <w:marRight w:val="0"/>
          <w:marTop w:val="0"/>
          <w:marBottom w:val="0"/>
          <w:divBdr>
            <w:top w:val="none" w:sz="0" w:space="0" w:color="auto"/>
            <w:left w:val="none" w:sz="0" w:space="0" w:color="auto"/>
            <w:bottom w:val="none" w:sz="0" w:space="0" w:color="auto"/>
            <w:right w:val="none" w:sz="0" w:space="0" w:color="auto"/>
          </w:divBdr>
          <w:divsChild>
            <w:div w:id="368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5478">
      <w:bodyDiv w:val="1"/>
      <w:marLeft w:val="0"/>
      <w:marRight w:val="0"/>
      <w:marTop w:val="0"/>
      <w:marBottom w:val="0"/>
      <w:divBdr>
        <w:top w:val="none" w:sz="0" w:space="0" w:color="auto"/>
        <w:left w:val="none" w:sz="0" w:space="0" w:color="auto"/>
        <w:bottom w:val="none" w:sz="0" w:space="0" w:color="auto"/>
        <w:right w:val="none" w:sz="0" w:space="0" w:color="auto"/>
      </w:divBdr>
      <w:divsChild>
        <w:div w:id="750077735">
          <w:marLeft w:val="0"/>
          <w:marRight w:val="0"/>
          <w:marTop w:val="0"/>
          <w:marBottom w:val="0"/>
          <w:divBdr>
            <w:top w:val="none" w:sz="0" w:space="0" w:color="auto"/>
            <w:left w:val="none" w:sz="0" w:space="0" w:color="auto"/>
            <w:bottom w:val="none" w:sz="0" w:space="0" w:color="auto"/>
            <w:right w:val="none" w:sz="0" w:space="0" w:color="auto"/>
          </w:divBdr>
          <w:divsChild>
            <w:div w:id="1553888555">
              <w:marLeft w:val="0"/>
              <w:marRight w:val="0"/>
              <w:marTop w:val="0"/>
              <w:marBottom w:val="0"/>
              <w:divBdr>
                <w:top w:val="none" w:sz="0" w:space="0" w:color="auto"/>
                <w:left w:val="none" w:sz="0" w:space="0" w:color="auto"/>
                <w:bottom w:val="none" w:sz="0" w:space="0" w:color="auto"/>
                <w:right w:val="none" w:sz="0" w:space="0" w:color="auto"/>
              </w:divBdr>
            </w:div>
          </w:divsChild>
        </w:div>
        <w:div w:id="1195117425">
          <w:marLeft w:val="0"/>
          <w:marRight w:val="0"/>
          <w:marTop w:val="0"/>
          <w:marBottom w:val="0"/>
          <w:divBdr>
            <w:top w:val="none" w:sz="0" w:space="0" w:color="auto"/>
            <w:left w:val="none" w:sz="0" w:space="0" w:color="auto"/>
            <w:bottom w:val="none" w:sz="0" w:space="0" w:color="auto"/>
            <w:right w:val="none" w:sz="0" w:space="0" w:color="auto"/>
          </w:divBdr>
          <w:divsChild>
            <w:div w:id="1535997111">
              <w:marLeft w:val="0"/>
              <w:marRight w:val="0"/>
              <w:marTop w:val="0"/>
              <w:marBottom w:val="0"/>
              <w:divBdr>
                <w:top w:val="none" w:sz="0" w:space="0" w:color="auto"/>
                <w:left w:val="none" w:sz="0" w:space="0" w:color="auto"/>
                <w:bottom w:val="none" w:sz="0" w:space="0" w:color="auto"/>
                <w:right w:val="none" w:sz="0" w:space="0" w:color="auto"/>
              </w:divBdr>
              <w:divsChild>
                <w:div w:id="696544612">
                  <w:marLeft w:val="0"/>
                  <w:marRight w:val="0"/>
                  <w:marTop w:val="0"/>
                  <w:marBottom w:val="0"/>
                  <w:divBdr>
                    <w:top w:val="none" w:sz="0" w:space="0" w:color="auto"/>
                    <w:left w:val="none" w:sz="0" w:space="0" w:color="auto"/>
                    <w:bottom w:val="none" w:sz="0" w:space="0" w:color="auto"/>
                    <w:right w:val="none" w:sz="0" w:space="0" w:color="auto"/>
                  </w:divBdr>
                </w:div>
                <w:div w:id="753744018">
                  <w:marLeft w:val="0"/>
                  <w:marRight w:val="0"/>
                  <w:marTop w:val="0"/>
                  <w:marBottom w:val="0"/>
                  <w:divBdr>
                    <w:top w:val="none" w:sz="0" w:space="0" w:color="auto"/>
                    <w:left w:val="none" w:sz="0" w:space="0" w:color="auto"/>
                    <w:bottom w:val="none" w:sz="0" w:space="0" w:color="auto"/>
                    <w:right w:val="none" w:sz="0" w:space="0" w:color="auto"/>
                  </w:divBdr>
                </w:div>
                <w:div w:id="1024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C1888-AB0A-49DB-B3BE-345314B7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TæNG CôC THèNG K£</vt:lpstr>
    </vt:vector>
  </TitlesOfParts>
  <Company>Tong cuc Thong ke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dc:title>
  <dc:subject/>
  <dc:creator>pthien</dc:creator>
  <cp:keywords/>
  <cp:lastModifiedBy>dddu</cp:lastModifiedBy>
  <cp:revision>17</cp:revision>
  <cp:lastPrinted>2021-07-19T03:18:00Z</cp:lastPrinted>
  <dcterms:created xsi:type="dcterms:W3CDTF">2021-08-02T04:09:00Z</dcterms:created>
  <dcterms:modified xsi:type="dcterms:W3CDTF">2021-08-19T10:49:00Z</dcterms:modified>
</cp:coreProperties>
</file>