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XSpec="center" w:tblpY="1036"/>
        <w:tblW w:w="5408" w:type="pct"/>
        <w:tblLook w:val="01E0" w:firstRow="1" w:lastRow="1" w:firstColumn="1" w:lastColumn="1" w:noHBand="0" w:noVBand="0"/>
      </w:tblPr>
      <w:tblGrid>
        <w:gridCol w:w="3873"/>
        <w:gridCol w:w="6172"/>
      </w:tblGrid>
      <w:tr w:rsidR="00AD32B2" w:rsidRPr="000C0763" w14:paraId="42C3474B" w14:textId="77777777" w:rsidTr="00D071FB">
        <w:trPr>
          <w:trHeight w:val="851"/>
        </w:trPr>
        <w:tc>
          <w:tcPr>
            <w:tcW w:w="1928" w:type="pct"/>
          </w:tcPr>
          <w:p w14:paraId="1699E0C6" w14:textId="52B8A4C6" w:rsidR="00614C56" w:rsidRPr="00575F7D" w:rsidRDefault="00614C56" w:rsidP="00D071FB">
            <w:pPr>
              <w:tabs>
                <w:tab w:val="left" w:pos="3686"/>
              </w:tabs>
              <w:jc w:val="center"/>
              <w:rPr>
                <w:color w:val="000000" w:themeColor="text1"/>
                <w:sz w:val="26"/>
                <w:szCs w:val="26"/>
              </w:rPr>
            </w:pPr>
            <w:r w:rsidRPr="00575F7D">
              <w:rPr>
                <w:color w:val="000000" w:themeColor="text1"/>
                <w:sz w:val="26"/>
                <w:szCs w:val="26"/>
              </w:rPr>
              <w:t>BỘ KẾ HOẠCH VÀ ĐẦU TƯ</w:t>
            </w:r>
          </w:p>
          <w:p w14:paraId="2850DB6E" w14:textId="48AD700B" w:rsidR="00614C56" w:rsidRPr="00575F7D" w:rsidRDefault="00614C56" w:rsidP="00D071FB">
            <w:pPr>
              <w:tabs>
                <w:tab w:val="left" w:pos="3686"/>
              </w:tabs>
              <w:jc w:val="center"/>
              <w:rPr>
                <w:b/>
                <w:color w:val="000000" w:themeColor="text1"/>
                <w:sz w:val="26"/>
                <w:szCs w:val="26"/>
              </w:rPr>
            </w:pPr>
            <w:r w:rsidRPr="00575F7D">
              <w:rPr>
                <w:b/>
                <w:color w:val="000000" w:themeColor="text1"/>
                <w:sz w:val="26"/>
                <w:szCs w:val="26"/>
              </w:rPr>
              <w:t>TỔNG CỤC THỐNG KÊ</w:t>
            </w:r>
          </w:p>
          <w:p w14:paraId="40FEDA16" w14:textId="4364F6FE" w:rsidR="00614C56" w:rsidRPr="000C0763" w:rsidRDefault="00614C56" w:rsidP="00D071FB">
            <w:pPr>
              <w:tabs>
                <w:tab w:val="left" w:pos="3686"/>
              </w:tabs>
              <w:jc w:val="center"/>
              <w:rPr>
                <w:bCs/>
                <w:color w:val="000000" w:themeColor="text1"/>
                <w:sz w:val="28"/>
                <w:szCs w:val="28"/>
              </w:rPr>
            </w:pPr>
            <w:r w:rsidRPr="000C0763">
              <w:rPr>
                <w:bCs/>
                <w:noProof/>
                <w:color w:val="000000" w:themeColor="text1"/>
                <w:sz w:val="28"/>
                <w:szCs w:val="28"/>
                <w:lang w:val="vi-VN" w:eastAsia="vi-VN"/>
              </w:rPr>
              <mc:AlternateContent>
                <mc:Choice Requires="wps">
                  <w:drawing>
                    <wp:anchor distT="0" distB="0" distL="114300" distR="114300" simplePos="0" relativeHeight="251661312" behindDoc="0" locked="0" layoutInCell="1" allowOverlap="1" wp14:anchorId="469770AC" wp14:editId="66A1FAEA">
                      <wp:simplePos x="0" y="0"/>
                      <wp:positionH relativeFrom="column">
                        <wp:posOffset>559435</wp:posOffset>
                      </wp:positionH>
                      <wp:positionV relativeFrom="paragraph">
                        <wp:posOffset>7620</wp:posOffset>
                      </wp:positionV>
                      <wp:extent cx="1143000" cy="0"/>
                      <wp:effectExtent l="9525" t="13335" r="9525" b="5715"/>
                      <wp:wrapNone/>
                      <wp:docPr id="5"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type w14:anchorId="16B43660" id="_x0000_t32" coordsize="21600,21600" o:spt="32" o:oned="t" path="m,l21600,21600e" filled="f">
                      <v:path arrowok="t" fillok="f" o:connecttype="none"/>
                      <o:lock v:ext="edit" shapetype="t"/>
                    </v:shapetype>
                    <v:shape id="AutoShape 6" o:spid="_x0000_s1026" type="#_x0000_t32" style="position:absolute;margin-left:44.05pt;margin-top:.6pt;width:90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9grHgIAADsEAAAOAAAAZHJzL2Uyb0RvYy54bWysU02P2jAQvVfqf7B8hyRso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"/>
                  </w:pict>
                </mc:Fallback>
              </mc:AlternateContent>
            </w:r>
          </w:p>
        </w:tc>
        <w:tc>
          <w:tcPr>
            <w:tcW w:w="3072" w:type="pct"/>
          </w:tcPr>
          <w:p w14:paraId="0C0150A4" w14:textId="0E8254EB" w:rsidR="00614C56" w:rsidRPr="00575F7D" w:rsidRDefault="00614C56" w:rsidP="00D071FB">
            <w:pPr>
              <w:jc w:val="center"/>
              <w:rPr>
                <w:b/>
                <w:color w:val="000000" w:themeColor="text1"/>
                <w:sz w:val="26"/>
                <w:szCs w:val="26"/>
              </w:rPr>
            </w:pPr>
            <w:r w:rsidRPr="00575F7D">
              <w:rPr>
                <w:b/>
                <w:color w:val="000000" w:themeColor="text1"/>
                <w:sz w:val="26"/>
                <w:szCs w:val="26"/>
              </w:rPr>
              <w:t>CỘNG HOÀ XÃ HỘI CHỦ NGHĨA VIỆT NAM</w:t>
            </w:r>
          </w:p>
          <w:p w14:paraId="173E0E9C" w14:textId="0F1AB252" w:rsidR="00614C56" w:rsidRPr="000C0763" w:rsidRDefault="002A6CCC" w:rsidP="00D071FB">
            <w:pPr>
              <w:jc w:val="center"/>
              <w:rPr>
                <w:b/>
                <w:color w:val="000000" w:themeColor="text1"/>
                <w:sz w:val="28"/>
                <w:szCs w:val="28"/>
              </w:rPr>
            </w:pPr>
            <w:r>
              <w:rPr>
                <w:i/>
                <w:noProof/>
                <w:color w:val="000000" w:themeColor="text1"/>
                <w:sz w:val="26"/>
                <w:szCs w:val="26"/>
                <w:lang w:val="vi-VN" w:eastAsia="vi-VN"/>
              </w:rPr>
              <mc:AlternateContent>
                <mc:Choice Requires="wps">
                  <w:drawing>
                    <wp:anchor distT="0" distB="0" distL="114300" distR="114300" simplePos="0" relativeHeight="251662336" behindDoc="0" locked="0" layoutInCell="1" allowOverlap="1" wp14:anchorId="4FF0BA47" wp14:editId="35514F55">
                      <wp:simplePos x="0" y="0"/>
                      <wp:positionH relativeFrom="column">
                        <wp:posOffset>899159</wp:posOffset>
                      </wp:positionH>
                      <wp:positionV relativeFrom="paragraph">
                        <wp:posOffset>191135</wp:posOffset>
                      </wp:positionV>
                      <wp:extent cx="1876425" cy="0"/>
                      <wp:effectExtent l="0" t="0" r="28575" b="19050"/>
                      <wp:wrapNone/>
                      <wp:docPr id="4" name="Straight Connector 4"/>
                      <wp:cNvGraphicFramePr/>
                      <a:graphic xmlns:a="http://schemas.openxmlformats.org/drawingml/2006/main">
                        <a:graphicData uri="http://schemas.microsoft.com/office/word/2010/wordprocessingShape">
                          <wps:wsp>
                            <wps:cNvCnPr/>
                            <wps:spPr>
                              <a:xfrm>
                                <a:off x="0" y="0"/>
                                <a:ext cx="18764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5="http://schemas.microsoft.com/office/word/2012/wordml" xmlns:cx="http://schemas.microsoft.com/office/drawing/2014/chartex">
                  <w:pict>
                    <v:line w14:anchorId="01C8889E" id="Straight Connector 4"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70.8pt,15.05pt" to="218.55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" strokecolor="black [3200]" strokeweight=".5pt">
                      <v:stroke joinstyle="miter"/>
                    </v:line>
                  </w:pict>
                </mc:Fallback>
              </mc:AlternateContent>
            </w:r>
            <w:r w:rsidR="00614C56" w:rsidRPr="00575F7D">
              <w:rPr>
                <w:b/>
                <w:color w:val="000000" w:themeColor="text1"/>
                <w:sz w:val="26"/>
                <w:szCs w:val="26"/>
              </w:rPr>
              <w:t>Độc lập - Tự do - Hạnh phúc</w:t>
            </w:r>
          </w:p>
        </w:tc>
      </w:tr>
      <w:tr w:rsidR="00AD32B2" w:rsidRPr="000C0763" w14:paraId="25329D38" w14:textId="77777777" w:rsidTr="00D071FB">
        <w:trPr>
          <w:trHeight w:val="383"/>
        </w:trPr>
        <w:tc>
          <w:tcPr>
            <w:tcW w:w="1928" w:type="pct"/>
          </w:tcPr>
          <w:p w14:paraId="5892F32B" w14:textId="021B35B8" w:rsidR="00614C56" w:rsidRPr="000C0763" w:rsidRDefault="00493BBC" w:rsidP="00D071FB">
            <w:pPr>
              <w:ind w:firstLine="567"/>
              <w:rPr>
                <w:color w:val="000000" w:themeColor="text1"/>
                <w:sz w:val="28"/>
                <w:szCs w:val="28"/>
              </w:rPr>
            </w:pPr>
            <w:r>
              <w:rPr>
                <w:bCs/>
                <w:color w:val="000000" w:themeColor="text1"/>
                <w:sz w:val="28"/>
                <w:szCs w:val="28"/>
              </w:rPr>
              <w:t>Số: 272</w:t>
            </w:r>
            <w:r w:rsidR="00614C56" w:rsidRPr="000C0763">
              <w:rPr>
                <w:bCs/>
                <w:color w:val="000000" w:themeColor="text1"/>
                <w:sz w:val="28"/>
                <w:szCs w:val="28"/>
              </w:rPr>
              <w:t xml:space="preserve"> /QĐ-TCTK</w:t>
            </w:r>
          </w:p>
        </w:tc>
        <w:tc>
          <w:tcPr>
            <w:tcW w:w="3072" w:type="pct"/>
          </w:tcPr>
          <w:p w14:paraId="18879A2E" w14:textId="3A2F985B" w:rsidR="00614C56" w:rsidRPr="00575F7D" w:rsidRDefault="00493BBC" w:rsidP="00575F7D">
            <w:pPr>
              <w:jc w:val="center"/>
              <w:rPr>
                <w:i/>
                <w:color w:val="000000" w:themeColor="text1"/>
                <w:sz w:val="28"/>
                <w:szCs w:val="28"/>
              </w:rPr>
            </w:pPr>
            <w:r>
              <w:rPr>
                <w:i/>
                <w:color w:val="000000" w:themeColor="text1"/>
                <w:sz w:val="28"/>
                <w:szCs w:val="28"/>
              </w:rPr>
              <w:t>Hà Nội, ngày 07 tháng 3</w:t>
            </w:r>
            <w:r w:rsidR="00614C56" w:rsidRPr="00575F7D">
              <w:rPr>
                <w:i/>
                <w:color w:val="000000" w:themeColor="text1"/>
                <w:sz w:val="28"/>
                <w:szCs w:val="28"/>
              </w:rPr>
              <w:t xml:space="preserve"> năm 202</w:t>
            </w:r>
            <w:r w:rsidR="00575F7D">
              <w:rPr>
                <w:i/>
                <w:color w:val="000000" w:themeColor="text1"/>
                <w:sz w:val="28"/>
                <w:szCs w:val="28"/>
              </w:rPr>
              <w:t>3</w:t>
            </w:r>
          </w:p>
        </w:tc>
      </w:tr>
    </w:tbl>
    <w:p w14:paraId="21C64443" w14:textId="7D988295" w:rsidR="00614C56" w:rsidRPr="000C0763" w:rsidRDefault="00614C56" w:rsidP="00614C56">
      <w:pPr>
        <w:spacing w:after="120"/>
        <w:rPr>
          <w:b/>
          <w:bCs/>
          <w:color w:val="000000" w:themeColor="text1"/>
          <w:sz w:val="28"/>
          <w:szCs w:val="28"/>
        </w:rPr>
      </w:pPr>
    </w:p>
    <w:p w14:paraId="4E358CCA" w14:textId="77777777" w:rsidR="00614C56" w:rsidRPr="000C0763" w:rsidRDefault="00614C56" w:rsidP="005404CE">
      <w:pPr>
        <w:spacing w:line="240" w:lineRule="atLeast"/>
        <w:jc w:val="center"/>
        <w:rPr>
          <w:b/>
          <w:bCs/>
          <w:color w:val="000000" w:themeColor="text1"/>
          <w:sz w:val="28"/>
          <w:szCs w:val="28"/>
        </w:rPr>
      </w:pPr>
      <w:r w:rsidRPr="000C0763">
        <w:rPr>
          <w:b/>
          <w:bCs/>
          <w:color w:val="000000" w:themeColor="text1"/>
          <w:sz w:val="28"/>
          <w:szCs w:val="28"/>
        </w:rPr>
        <w:t>QUYẾT ĐỊNH</w:t>
      </w:r>
    </w:p>
    <w:p w14:paraId="7767020A" w14:textId="77777777" w:rsidR="00614C56" w:rsidRPr="000C0763" w:rsidRDefault="00614C56" w:rsidP="005404CE">
      <w:pPr>
        <w:spacing w:line="240" w:lineRule="atLeast"/>
        <w:jc w:val="center"/>
        <w:rPr>
          <w:b/>
          <w:bCs/>
          <w:color w:val="000000" w:themeColor="text1"/>
          <w:sz w:val="28"/>
          <w:szCs w:val="28"/>
        </w:rPr>
      </w:pPr>
      <w:r w:rsidRPr="000C0763">
        <w:rPr>
          <w:b/>
          <w:bCs/>
          <w:color w:val="000000" w:themeColor="text1"/>
          <w:sz w:val="28"/>
          <w:szCs w:val="28"/>
        </w:rPr>
        <w:t>Ban hành Phương án điều tra hoạt động thương mại và dịch vụ</w:t>
      </w:r>
    </w:p>
    <w:p w14:paraId="45C61F9C" w14:textId="77777777" w:rsidR="00614C56" w:rsidRPr="000C0763" w:rsidRDefault="00614C56" w:rsidP="00614C56">
      <w:pPr>
        <w:spacing w:line="360" w:lineRule="exact"/>
        <w:rPr>
          <w:b/>
          <w:bCs/>
          <w:iCs/>
          <w:color w:val="000000" w:themeColor="text1"/>
          <w:sz w:val="28"/>
          <w:szCs w:val="28"/>
        </w:rPr>
      </w:pPr>
      <w:r w:rsidRPr="000C0763">
        <w:rPr>
          <w:b/>
          <w:bCs/>
          <w:iCs/>
          <w:noProof/>
          <w:color w:val="000000" w:themeColor="text1"/>
          <w:sz w:val="28"/>
          <w:szCs w:val="28"/>
          <w:lang w:val="vi-VN" w:eastAsia="vi-VN"/>
        </w:rPr>
        <mc:AlternateContent>
          <mc:Choice Requires="wps">
            <w:drawing>
              <wp:anchor distT="4294967295" distB="4294967295" distL="114300" distR="114300" simplePos="0" relativeHeight="251660288" behindDoc="0" locked="0" layoutInCell="1" allowOverlap="1" wp14:anchorId="3EA5D8A4" wp14:editId="1535125F">
                <wp:simplePos x="0" y="0"/>
                <wp:positionH relativeFrom="margin">
                  <wp:align>center</wp:align>
                </wp:positionH>
                <wp:positionV relativeFrom="paragraph">
                  <wp:posOffset>48409</wp:posOffset>
                </wp:positionV>
                <wp:extent cx="1487805" cy="0"/>
                <wp:effectExtent l="0" t="0" r="36195" b="190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78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37AB5895" id="Straight Connector 8" o:spid="_x0000_s1026" style="position:absolute;z-index:251660288;visibility:visible;mso-wrap-style:square;mso-width-percent:0;mso-height-percent:0;mso-wrap-distance-left:9pt;mso-wrap-distance-top:-3e-5mm;mso-wrap-distance-right:9pt;mso-wrap-distance-bottom:-3e-5mm;mso-position-horizontal:center;mso-position-horizontal-relative:margin;mso-position-vertical:absolute;mso-position-vertical-relative:text;mso-width-percent:0;mso-height-percent:0;mso-width-relative:page;mso-height-relative:page" from="0,3.8pt" to="117.15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">
                <w10:wrap anchorx="margin"/>
              </v:line>
            </w:pict>
          </mc:Fallback>
        </mc:AlternateContent>
      </w:r>
    </w:p>
    <w:p w14:paraId="5CB785C0" w14:textId="77777777" w:rsidR="00614C56" w:rsidRPr="000C0763" w:rsidRDefault="00614C56" w:rsidP="008052B8">
      <w:pPr>
        <w:spacing w:before="240" w:after="240"/>
        <w:jc w:val="center"/>
        <w:rPr>
          <w:b/>
          <w:bCs/>
          <w:color w:val="000000" w:themeColor="text1"/>
          <w:sz w:val="28"/>
          <w:szCs w:val="28"/>
        </w:rPr>
      </w:pPr>
      <w:r w:rsidRPr="000C0763">
        <w:rPr>
          <w:b/>
          <w:bCs/>
          <w:color w:val="000000" w:themeColor="text1"/>
          <w:sz w:val="28"/>
          <w:szCs w:val="28"/>
        </w:rPr>
        <w:t>TỔNG CỤC TRƯỞNG TỔNG CỤC THỐNG KÊ</w:t>
      </w:r>
    </w:p>
    <w:p w14:paraId="2F8E4FB4" w14:textId="4F3AF2E1" w:rsidR="00614C56" w:rsidRPr="00575F7D" w:rsidRDefault="00614C56" w:rsidP="00370866">
      <w:pPr>
        <w:pStyle w:val="noidung"/>
        <w:tabs>
          <w:tab w:val="left" w:pos="0"/>
        </w:tabs>
        <w:spacing w:before="60" w:after="60" w:line="320" w:lineRule="exact"/>
        <w:ind w:firstLine="720"/>
        <w:rPr>
          <w:rFonts w:ascii="Times New Roman" w:hAnsi="Times New Roman"/>
          <w:i/>
          <w:color w:val="000000" w:themeColor="text1"/>
          <w:sz w:val="28"/>
          <w:szCs w:val="28"/>
        </w:rPr>
      </w:pPr>
      <w:r w:rsidRPr="000C0763">
        <w:rPr>
          <w:rFonts w:ascii="Times New Roman" w:hAnsi="Times New Roman"/>
          <w:i/>
          <w:color w:val="000000" w:themeColor="text1"/>
          <w:sz w:val="28"/>
          <w:szCs w:val="28"/>
        </w:rPr>
        <w:t>Căn cứ Luật Thống kê ngày 23 tháng 11 năm 2015;</w:t>
      </w:r>
      <w:r w:rsidR="00575F7D">
        <w:rPr>
          <w:rFonts w:ascii="Times New Roman" w:hAnsi="Times New Roman"/>
          <w:i/>
          <w:color w:val="000000" w:themeColor="text1"/>
          <w:sz w:val="28"/>
          <w:szCs w:val="28"/>
        </w:rPr>
        <w:t xml:space="preserve"> </w:t>
      </w:r>
      <w:r w:rsidRPr="00575F7D">
        <w:rPr>
          <w:rFonts w:ascii="Times New Roman" w:hAnsi="Times New Roman"/>
          <w:i/>
          <w:color w:val="000000" w:themeColor="text1"/>
          <w:sz w:val="28"/>
          <w:szCs w:val="28"/>
        </w:rPr>
        <w:t>Luật sửa đổi, bổ sung một số điều và Phụ lục Danh mục chỉ tiêu thống kê quốc gia của Luật Thống kê ngày 12 tháng 11 năm 2021;</w:t>
      </w:r>
    </w:p>
    <w:p w14:paraId="313FECF1" w14:textId="77777777" w:rsidR="00046F88" w:rsidRDefault="00614C56" w:rsidP="00370866">
      <w:pPr>
        <w:widowControl w:val="0"/>
        <w:spacing w:before="60" w:after="60" w:line="320" w:lineRule="exact"/>
        <w:ind w:firstLine="720"/>
        <w:rPr>
          <w:i/>
          <w:color w:val="000000" w:themeColor="text1"/>
          <w:sz w:val="28"/>
          <w:szCs w:val="28"/>
        </w:rPr>
      </w:pPr>
      <w:r w:rsidRPr="000C0763">
        <w:rPr>
          <w:rFonts w:ascii="Times New Roman Italic" w:hAnsi="Times New Roman Italic"/>
          <w:i/>
          <w:color w:val="000000" w:themeColor="text1"/>
          <w:spacing w:val="4"/>
          <w:sz w:val="28"/>
          <w:szCs w:val="28"/>
        </w:rPr>
        <w:t>Căn cứ Nghị định số 94/2022/NĐ-CP ngày 07 tháng 11 năm 2022 của</w:t>
      </w:r>
      <w:r w:rsidRPr="000C0763">
        <w:rPr>
          <w:i/>
          <w:color w:val="000000" w:themeColor="text1"/>
          <w:sz w:val="28"/>
          <w:szCs w:val="28"/>
        </w:rPr>
        <w:t xml:space="preserve"> </w:t>
      </w:r>
      <w:r w:rsidRPr="000C0763">
        <w:rPr>
          <w:rFonts w:ascii="Times New Roman Italic" w:hAnsi="Times New Roman Italic"/>
          <w:i/>
          <w:color w:val="000000" w:themeColor="text1"/>
          <w:spacing w:val="-4"/>
          <w:sz w:val="28"/>
          <w:szCs w:val="28"/>
        </w:rPr>
        <w:t>Chính phủ quy định nội dung chỉ tiêu thống kê thuộc hệ thống chỉ tiêu thống kê quốc gi</w:t>
      </w:r>
      <w:r w:rsidRPr="000C0763">
        <w:rPr>
          <w:i/>
          <w:color w:val="000000" w:themeColor="text1"/>
          <w:sz w:val="28"/>
          <w:szCs w:val="28"/>
        </w:rPr>
        <w:t xml:space="preserve">a và quy trình biên soạn chỉ tiêu tổng sản phẩm trong nước, chỉ tiêu tổng sản phẩm trên địa </w:t>
      </w:r>
      <w:r w:rsidR="00575F7D">
        <w:rPr>
          <w:i/>
          <w:color w:val="000000" w:themeColor="text1"/>
          <w:sz w:val="28"/>
          <w:szCs w:val="28"/>
        </w:rPr>
        <w:t>bàn tỉnh, thành phố trực thuộc t</w:t>
      </w:r>
      <w:r w:rsidR="00046F88">
        <w:rPr>
          <w:i/>
          <w:color w:val="000000" w:themeColor="text1"/>
          <w:sz w:val="28"/>
          <w:szCs w:val="28"/>
        </w:rPr>
        <w:t>rung ương;</w:t>
      </w:r>
    </w:p>
    <w:p w14:paraId="5558F88D" w14:textId="77777777" w:rsidR="00046F88" w:rsidRDefault="00614C56" w:rsidP="00370866">
      <w:pPr>
        <w:widowControl w:val="0"/>
        <w:spacing w:before="60" w:after="60" w:line="320" w:lineRule="exact"/>
        <w:ind w:firstLine="720"/>
        <w:rPr>
          <w:i/>
          <w:color w:val="000000" w:themeColor="text1"/>
          <w:sz w:val="28"/>
          <w:szCs w:val="28"/>
        </w:rPr>
      </w:pPr>
      <w:r w:rsidRPr="000C0763">
        <w:rPr>
          <w:rFonts w:ascii="Times New Roman Italic" w:hAnsi="Times New Roman Italic"/>
          <w:i/>
          <w:iCs/>
          <w:color w:val="000000" w:themeColor="text1"/>
          <w:spacing w:val="6"/>
          <w:sz w:val="28"/>
          <w:szCs w:val="28"/>
        </w:rPr>
        <w:t xml:space="preserve">Căn cứ Quyết định số </w:t>
      </w:r>
      <w:r w:rsidRPr="000C0763">
        <w:rPr>
          <w:rFonts w:ascii="Times New Roman Italic" w:hAnsi="Times New Roman Italic"/>
          <w:i/>
          <w:color w:val="000000" w:themeColor="text1"/>
          <w:spacing w:val="6"/>
          <w:sz w:val="28"/>
          <w:szCs w:val="28"/>
        </w:rPr>
        <w:t xml:space="preserve">10/2020/QĐ-TTg ngày </w:t>
      </w:r>
      <w:r w:rsidRPr="000C0763">
        <w:rPr>
          <w:rFonts w:ascii="Times New Roman Italic" w:hAnsi="Times New Roman Italic"/>
          <w:i/>
          <w:iCs/>
          <w:color w:val="000000" w:themeColor="text1"/>
          <w:spacing w:val="6"/>
          <w:sz w:val="28"/>
          <w:szCs w:val="28"/>
        </w:rPr>
        <w:t>18 tháng 3 năm 2020 của</w:t>
      </w:r>
      <w:r w:rsidRPr="000C0763">
        <w:rPr>
          <w:i/>
          <w:iCs/>
          <w:color w:val="000000" w:themeColor="text1"/>
          <w:sz w:val="28"/>
          <w:szCs w:val="28"/>
        </w:rPr>
        <w:t xml:space="preserve"> Thủ tướng Chính phủ quy định chức năng, nhiệm vụ, quyền hạn và cơ cấu tổ chức của Tổng cục Thống kê thuộc Bộ Kế hoạch và Đầu tư</w:t>
      </w:r>
      <w:r w:rsidRPr="000C0763">
        <w:rPr>
          <w:i/>
          <w:color w:val="000000" w:themeColor="text1"/>
          <w:sz w:val="28"/>
          <w:szCs w:val="28"/>
        </w:rPr>
        <w:t>;</w:t>
      </w:r>
    </w:p>
    <w:p w14:paraId="6D00566A" w14:textId="0D64FB1B" w:rsidR="00046F88" w:rsidRDefault="00493DC7" w:rsidP="00370866">
      <w:pPr>
        <w:widowControl w:val="0"/>
        <w:spacing w:before="60" w:after="60" w:line="320" w:lineRule="exact"/>
        <w:ind w:firstLine="720"/>
        <w:rPr>
          <w:i/>
          <w:color w:val="000000" w:themeColor="text1"/>
          <w:sz w:val="28"/>
          <w:szCs w:val="28"/>
        </w:rPr>
      </w:pPr>
      <w:r w:rsidRPr="00757348">
        <w:rPr>
          <w:rFonts w:ascii="Times New Roman Italic" w:hAnsi="Times New Roman Italic"/>
          <w:i/>
          <w:color w:val="000000" w:themeColor="text1"/>
          <w:spacing w:val="-2"/>
          <w:sz w:val="28"/>
          <w:szCs w:val="28"/>
        </w:rPr>
        <w:t xml:space="preserve">Căn cứ Quyết định số </w:t>
      </w:r>
      <w:r w:rsidR="003E73AD">
        <w:rPr>
          <w:rFonts w:ascii="Times New Roman Italic" w:hAnsi="Times New Roman Italic"/>
          <w:i/>
          <w:color w:val="000000" w:themeColor="text1"/>
          <w:spacing w:val="-2"/>
          <w:sz w:val="28"/>
          <w:szCs w:val="28"/>
        </w:rPr>
        <w:t>03</w:t>
      </w:r>
      <w:r w:rsidR="00614C56" w:rsidRPr="00757348">
        <w:rPr>
          <w:rFonts w:ascii="Times New Roman Italic" w:hAnsi="Times New Roman Italic"/>
          <w:i/>
          <w:color w:val="000000" w:themeColor="text1"/>
          <w:spacing w:val="-2"/>
          <w:sz w:val="28"/>
          <w:szCs w:val="28"/>
        </w:rPr>
        <w:t>/202</w:t>
      </w:r>
      <w:r w:rsidR="000C0763" w:rsidRPr="00757348">
        <w:rPr>
          <w:rFonts w:ascii="Times New Roman Italic" w:hAnsi="Times New Roman Italic"/>
          <w:i/>
          <w:color w:val="000000" w:themeColor="text1"/>
          <w:spacing w:val="-2"/>
          <w:sz w:val="28"/>
          <w:szCs w:val="28"/>
        </w:rPr>
        <w:t>3</w:t>
      </w:r>
      <w:r w:rsidR="00614C56" w:rsidRPr="00757348">
        <w:rPr>
          <w:rFonts w:ascii="Times New Roman Italic" w:hAnsi="Times New Roman Italic"/>
          <w:i/>
          <w:color w:val="000000" w:themeColor="text1"/>
          <w:spacing w:val="-2"/>
          <w:sz w:val="28"/>
          <w:szCs w:val="28"/>
        </w:rPr>
        <w:t xml:space="preserve">/QĐ-TTg ngày </w:t>
      </w:r>
      <w:r w:rsidR="003E73AD">
        <w:rPr>
          <w:rFonts w:ascii="Times New Roman Italic" w:hAnsi="Times New Roman Italic"/>
          <w:i/>
          <w:color w:val="000000" w:themeColor="text1"/>
          <w:spacing w:val="-2"/>
          <w:sz w:val="28"/>
          <w:szCs w:val="28"/>
        </w:rPr>
        <w:t>15</w:t>
      </w:r>
      <w:r w:rsidR="003E73AD" w:rsidRPr="00757348">
        <w:rPr>
          <w:rFonts w:ascii="Times New Roman Italic" w:hAnsi="Times New Roman Italic"/>
          <w:i/>
          <w:color w:val="000000" w:themeColor="text1"/>
          <w:spacing w:val="-2"/>
          <w:sz w:val="28"/>
          <w:szCs w:val="28"/>
        </w:rPr>
        <w:t xml:space="preserve"> </w:t>
      </w:r>
      <w:r w:rsidR="00614C56" w:rsidRPr="00757348">
        <w:rPr>
          <w:rFonts w:ascii="Times New Roman Italic" w:hAnsi="Times New Roman Italic"/>
          <w:i/>
          <w:color w:val="000000" w:themeColor="text1"/>
          <w:spacing w:val="-2"/>
          <w:sz w:val="28"/>
          <w:szCs w:val="28"/>
        </w:rPr>
        <w:t xml:space="preserve">tháng </w:t>
      </w:r>
      <w:r w:rsidR="003E73AD">
        <w:rPr>
          <w:rFonts w:ascii="Times New Roman Italic" w:hAnsi="Times New Roman Italic"/>
          <w:i/>
          <w:color w:val="000000" w:themeColor="text1"/>
          <w:spacing w:val="-2"/>
          <w:sz w:val="28"/>
          <w:szCs w:val="28"/>
        </w:rPr>
        <w:t>02</w:t>
      </w:r>
      <w:r w:rsidR="003E73AD" w:rsidRPr="00757348">
        <w:rPr>
          <w:rFonts w:ascii="Times New Roman Italic" w:hAnsi="Times New Roman Italic"/>
          <w:i/>
          <w:color w:val="000000" w:themeColor="text1"/>
          <w:spacing w:val="-2"/>
          <w:sz w:val="28"/>
          <w:szCs w:val="28"/>
        </w:rPr>
        <w:t xml:space="preserve"> </w:t>
      </w:r>
      <w:r w:rsidR="00614C56" w:rsidRPr="00757348">
        <w:rPr>
          <w:rFonts w:ascii="Times New Roman Italic" w:hAnsi="Times New Roman Italic"/>
          <w:i/>
          <w:color w:val="000000" w:themeColor="text1"/>
          <w:spacing w:val="-2"/>
          <w:sz w:val="28"/>
          <w:szCs w:val="28"/>
        </w:rPr>
        <w:t>năm 202</w:t>
      </w:r>
      <w:r w:rsidR="000C0763" w:rsidRPr="00757348">
        <w:rPr>
          <w:rFonts w:ascii="Times New Roman Italic" w:hAnsi="Times New Roman Italic"/>
          <w:i/>
          <w:color w:val="000000" w:themeColor="text1"/>
          <w:spacing w:val="-2"/>
          <w:sz w:val="28"/>
          <w:szCs w:val="28"/>
        </w:rPr>
        <w:t>3</w:t>
      </w:r>
      <w:r w:rsidR="00614C56" w:rsidRPr="00757348">
        <w:rPr>
          <w:rFonts w:ascii="Times New Roman Italic" w:hAnsi="Times New Roman Italic"/>
          <w:i/>
          <w:color w:val="000000" w:themeColor="text1"/>
          <w:spacing w:val="-2"/>
          <w:sz w:val="28"/>
          <w:szCs w:val="28"/>
        </w:rPr>
        <w:t xml:space="preserve"> của</w:t>
      </w:r>
      <w:r w:rsidR="00614C56" w:rsidRPr="00757348">
        <w:rPr>
          <w:i/>
          <w:color w:val="000000" w:themeColor="text1"/>
          <w:spacing w:val="-2"/>
          <w:sz w:val="28"/>
          <w:szCs w:val="28"/>
        </w:rPr>
        <w:t xml:space="preserve"> Thủ tướng Chính phủ về việc ban hành Chương trình điều tra thống kê quốc gia;</w:t>
      </w:r>
    </w:p>
    <w:p w14:paraId="4BB2567E" w14:textId="7F414237" w:rsidR="00614C56" w:rsidRPr="00311DC6" w:rsidRDefault="00614C56" w:rsidP="00370866">
      <w:pPr>
        <w:widowControl w:val="0"/>
        <w:spacing w:before="60" w:after="60" w:line="320" w:lineRule="exact"/>
        <w:ind w:firstLine="720"/>
        <w:rPr>
          <w:i/>
          <w:color w:val="000000" w:themeColor="text1"/>
          <w:sz w:val="28"/>
          <w:szCs w:val="28"/>
        </w:rPr>
      </w:pPr>
      <w:r w:rsidRPr="00311DC6">
        <w:rPr>
          <w:rFonts w:ascii="Times New Roman Italic" w:hAnsi="Times New Roman Italic"/>
          <w:i/>
          <w:color w:val="000000" w:themeColor="text1"/>
          <w:spacing w:val="4"/>
          <w:sz w:val="28"/>
          <w:szCs w:val="28"/>
        </w:rPr>
        <w:t>C</w:t>
      </w:r>
      <w:r w:rsidRPr="00311DC6">
        <w:rPr>
          <w:rFonts w:ascii="Times New Roman Italic" w:hAnsi="Times New Roman Italic" w:hint="eastAsia"/>
          <w:i/>
          <w:color w:val="000000" w:themeColor="text1"/>
          <w:spacing w:val="4"/>
          <w:sz w:val="28"/>
          <w:szCs w:val="28"/>
        </w:rPr>
        <w:t>ă</w:t>
      </w:r>
      <w:r w:rsidRPr="00311DC6">
        <w:rPr>
          <w:rFonts w:ascii="Times New Roman Italic" w:hAnsi="Times New Roman Italic"/>
          <w:i/>
          <w:color w:val="000000" w:themeColor="text1"/>
          <w:spacing w:val="4"/>
          <w:sz w:val="28"/>
          <w:szCs w:val="28"/>
        </w:rPr>
        <w:t xml:space="preserve">n cứ Quyết </w:t>
      </w:r>
      <w:r w:rsidRPr="00311DC6">
        <w:rPr>
          <w:rFonts w:ascii="Times New Roman Italic" w:hAnsi="Times New Roman Italic" w:hint="eastAsia"/>
          <w:i/>
          <w:color w:val="000000" w:themeColor="text1"/>
          <w:spacing w:val="4"/>
          <w:sz w:val="28"/>
          <w:szCs w:val="28"/>
        </w:rPr>
        <w:t>đ</w:t>
      </w:r>
      <w:r w:rsidRPr="00311DC6">
        <w:rPr>
          <w:rFonts w:ascii="Times New Roman Italic" w:hAnsi="Times New Roman Italic"/>
          <w:i/>
          <w:color w:val="000000" w:themeColor="text1"/>
          <w:spacing w:val="4"/>
          <w:sz w:val="28"/>
          <w:szCs w:val="28"/>
        </w:rPr>
        <w:t xml:space="preserve">ịnh số </w:t>
      </w:r>
      <w:r w:rsidR="005C56B2" w:rsidRPr="00370866">
        <w:rPr>
          <w:rFonts w:ascii="Times New Roman Italic" w:hAnsi="Times New Roman Italic"/>
          <w:i/>
          <w:color w:val="000000" w:themeColor="text1"/>
          <w:spacing w:val="4"/>
          <w:sz w:val="28"/>
          <w:szCs w:val="28"/>
        </w:rPr>
        <w:t>143</w:t>
      </w:r>
      <w:r w:rsidRPr="00311DC6">
        <w:rPr>
          <w:rFonts w:ascii="Times New Roman Italic" w:hAnsi="Times New Roman Italic"/>
          <w:i/>
          <w:color w:val="000000" w:themeColor="text1"/>
          <w:spacing w:val="4"/>
          <w:sz w:val="28"/>
          <w:szCs w:val="28"/>
        </w:rPr>
        <w:t>/Q</w:t>
      </w:r>
      <w:r w:rsidRPr="00311DC6">
        <w:rPr>
          <w:rFonts w:ascii="Times New Roman Italic" w:hAnsi="Times New Roman Italic" w:hint="eastAsia"/>
          <w:i/>
          <w:color w:val="000000" w:themeColor="text1"/>
          <w:spacing w:val="4"/>
          <w:sz w:val="28"/>
          <w:szCs w:val="28"/>
        </w:rPr>
        <w:t>Đ</w:t>
      </w:r>
      <w:r w:rsidRPr="00311DC6">
        <w:rPr>
          <w:rFonts w:ascii="Times New Roman Italic" w:hAnsi="Times New Roman Italic"/>
          <w:i/>
          <w:color w:val="000000" w:themeColor="text1"/>
          <w:spacing w:val="4"/>
          <w:sz w:val="28"/>
          <w:szCs w:val="28"/>
        </w:rPr>
        <w:t>-BKH</w:t>
      </w:r>
      <w:r w:rsidRPr="00311DC6">
        <w:rPr>
          <w:rFonts w:ascii="Times New Roman Italic" w:hAnsi="Times New Roman Italic" w:hint="eastAsia"/>
          <w:i/>
          <w:color w:val="000000" w:themeColor="text1"/>
          <w:spacing w:val="4"/>
          <w:sz w:val="28"/>
          <w:szCs w:val="28"/>
        </w:rPr>
        <w:t>Đ</w:t>
      </w:r>
      <w:r w:rsidRPr="00311DC6">
        <w:rPr>
          <w:rFonts w:ascii="Times New Roman Italic" w:hAnsi="Times New Roman Italic"/>
          <w:i/>
          <w:color w:val="000000" w:themeColor="text1"/>
          <w:spacing w:val="4"/>
          <w:sz w:val="28"/>
          <w:szCs w:val="28"/>
        </w:rPr>
        <w:t>T ng</w:t>
      </w:r>
      <w:r w:rsidRPr="00311DC6">
        <w:rPr>
          <w:rFonts w:ascii="Times New Roman Italic" w:hAnsi="Times New Roman Italic" w:hint="eastAsia"/>
          <w:i/>
          <w:color w:val="000000" w:themeColor="text1"/>
          <w:spacing w:val="4"/>
          <w:sz w:val="28"/>
          <w:szCs w:val="28"/>
        </w:rPr>
        <w:t>à</w:t>
      </w:r>
      <w:r w:rsidRPr="00311DC6">
        <w:rPr>
          <w:rFonts w:ascii="Times New Roman Italic" w:hAnsi="Times New Roman Italic"/>
          <w:i/>
          <w:color w:val="000000" w:themeColor="text1"/>
          <w:spacing w:val="4"/>
          <w:sz w:val="28"/>
          <w:szCs w:val="28"/>
        </w:rPr>
        <w:t xml:space="preserve">y </w:t>
      </w:r>
      <w:r w:rsidR="005C56B2" w:rsidRPr="00370866">
        <w:rPr>
          <w:rFonts w:ascii="Times New Roman Italic" w:hAnsi="Times New Roman Italic"/>
          <w:i/>
          <w:color w:val="000000" w:themeColor="text1"/>
          <w:spacing w:val="4"/>
          <w:sz w:val="28"/>
          <w:szCs w:val="28"/>
        </w:rPr>
        <w:t>20</w:t>
      </w:r>
      <w:r w:rsidR="003E73AD" w:rsidRPr="00311DC6">
        <w:rPr>
          <w:rFonts w:ascii="Times New Roman Italic" w:hAnsi="Times New Roman Italic"/>
          <w:i/>
          <w:color w:val="000000" w:themeColor="text1"/>
          <w:spacing w:val="4"/>
          <w:sz w:val="28"/>
          <w:szCs w:val="28"/>
        </w:rPr>
        <w:t xml:space="preserve"> </w:t>
      </w:r>
      <w:r w:rsidRPr="00311DC6">
        <w:rPr>
          <w:rFonts w:ascii="Times New Roman Italic" w:hAnsi="Times New Roman Italic"/>
          <w:i/>
          <w:color w:val="000000" w:themeColor="text1"/>
          <w:spacing w:val="4"/>
          <w:sz w:val="28"/>
          <w:szCs w:val="28"/>
        </w:rPr>
        <w:t>th</w:t>
      </w:r>
      <w:r w:rsidRPr="00311DC6">
        <w:rPr>
          <w:rFonts w:ascii="Times New Roman Italic" w:hAnsi="Times New Roman Italic" w:hint="eastAsia"/>
          <w:i/>
          <w:color w:val="000000" w:themeColor="text1"/>
          <w:spacing w:val="4"/>
          <w:sz w:val="28"/>
          <w:szCs w:val="28"/>
        </w:rPr>
        <w:t>á</w:t>
      </w:r>
      <w:r w:rsidRPr="00311DC6">
        <w:rPr>
          <w:rFonts w:ascii="Times New Roman Italic" w:hAnsi="Times New Roman Italic"/>
          <w:i/>
          <w:color w:val="000000" w:themeColor="text1"/>
          <w:spacing w:val="4"/>
          <w:sz w:val="28"/>
          <w:szCs w:val="28"/>
        </w:rPr>
        <w:t xml:space="preserve">ng </w:t>
      </w:r>
      <w:r w:rsidR="005C56B2" w:rsidRPr="00370866">
        <w:rPr>
          <w:rFonts w:ascii="Times New Roman Italic" w:hAnsi="Times New Roman Italic"/>
          <w:i/>
          <w:color w:val="000000" w:themeColor="text1"/>
          <w:spacing w:val="4"/>
          <w:sz w:val="28"/>
          <w:szCs w:val="28"/>
        </w:rPr>
        <w:t>02</w:t>
      </w:r>
      <w:r w:rsidR="003E73AD" w:rsidRPr="00311DC6">
        <w:rPr>
          <w:rFonts w:ascii="Times New Roman Italic" w:hAnsi="Times New Roman Italic"/>
          <w:i/>
          <w:color w:val="000000" w:themeColor="text1"/>
          <w:spacing w:val="4"/>
          <w:sz w:val="28"/>
          <w:szCs w:val="28"/>
        </w:rPr>
        <w:t xml:space="preserve"> </w:t>
      </w:r>
      <w:r w:rsidRPr="00311DC6">
        <w:rPr>
          <w:rFonts w:ascii="Times New Roman Italic" w:hAnsi="Times New Roman Italic"/>
          <w:i/>
          <w:color w:val="000000" w:themeColor="text1"/>
          <w:spacing w:val="4"/>
          <w:sz w:val="28"/>
          <w:szCs w:val="28"/>
        </w:rPr>
        <w:t>n</w:t>
      </w:r>
      <w:r w:rsidRPr="00311DC6">
        <w:rPr>
          <w:rFonts w:ascii="Times New Roman Italic" w:hAnsi="Times New Roman Italic" w:hint="eastAsia"/>
          <w:i/>
          <w:color w:val="000000" w:themeColor="text1"/>
          <w:spacing w:val="4"/>
          <w:sz w:val="28"/>
          <w:szCs w:val="28"/>
        </w:rPr>
        <w:t>ă</w:t>
      </w:r>
      <w:r w:rsidRPr="00311DC6">
        <w:rPr>
          <w:rFonts w:ascii="Times New Roman Italic" w:hAnsi="Times New Roman Italic"/>
          <w:i/>
          <w:color w:val="000000" w:themeColor="text1"/>
          <w:spacing w:val="4"/>
          <w:sz w:val="28"/>
          <w:szCs w:val="28"/>
        </w:rPr>
        <w:t>m 20</w:t>
      </w:r>
      <w:r w:rsidR="003E73AD" w:rsidRPr="00311DC6">
        <w:rPr>
          <w:rFonts w:ascii="Times New Roman Italic" w:hAnsi="Times New Roman Italic"/>
          <w:i/>
          <w:color w:val="000000" w:themeColor="text1"/>
          <w:spacing w:val="4"/>
          <w:sz w:val="28"/>
          <w:szCs w:val="28"/>
        </w:rPr>
        <w:t>23</w:t>
      </w:r>
      <w:r w:rsidRPr="00311DC6">
        <w:rPr>
          <w:rFonts w:ascii="Times New Roman Italic" w:hAnsi="Times New Roman Italic"/>
          <w:i/>
          <w:color w:val="000000" w:themeColor="text1"/>
          <w:spacing w:val="4"/>
          <w:sz w:val="28"/>
          <w:szCs w:val="28"/>
        </w:rPr>
        <w:t xml:space="preserve"> của</w:t>
      </w:r>
      <w:r w:rsidRPr="00311DC6">
        <w:rPr>
          <w:i/>
          <w:color w:val="000000" w:themeColor="text1"/>
          <w:sz w:val="28"/>
          <w:szCs w:val="28"/>
        </w:rPr>
        <w:t xml:space="preserve"> </w:t>
      </w:r>
      <w:r w:rsidRPr="00311DC6">
        <w:rPr>
          <w:rFonts w:ascii="Times New Roman Italic" w:hAnsi="Times New Roman Italic"/>
          <w:i/>
          <w:color w:val="000000" w:themeColor="text1"/>
          <w:sz w:val="28"/>
          <w:szCs w:val="28"/>
        </w:rPr>
        <w:t>Bộ tr</w:t>
      </w:r>
      <w:r w:rsidRPr="00311DC6">
        <w:rPr>
          <w:rFonts w:ascii="Times New Roman Italic" w:hAnsi="Times New Roman Italic" w:hint="eastAsia"/>
          <w:i/>
          <w:color w:val="000000" w:themeColor="text1"/>
          <w:sz w:val="28"/>
          <w:szCs w:val="28"/>
        </w:rPr>
        <w:t>ư</w:t>
      </w:r>
      <w:r w:rsidRPr="00311DC6">
        <w:rPr>
          <w:rFonts w:ascii="Times New Roman Italic" w:hAnsi="Times New Roman Italic"/>
          <w:i/>
          <w:color w:val="000000" w:themeColor="text1"/>
          <w:sz w:val="28"/>
          <w:szCs w:val="28"/>
        </w:rPr>
        <w:t>ởng Bộ Kế hoạch v</w:t>
      </w:r>
      <w:r w:rsidRPr="00311DC6">
        <w:rPr>
          <w:rFonts w:ascii="Times New Roman Italic" w:hAnsi="Times New Roman Italic" w:hint="eastAsia"/>
          <w:i/>
          <w:color w:val="000000" w:themeColor="text1"/>
          <w:sz w:val="28"/>
          <w:szCs w:val="28"/>
        </w:rPr>
        <w:t>à</w:t>
      </w:r>
      <w:r w:rsidRPr="00311DC6">
        <w:rPr>
          <w:rFonts w:ascii="Times New Roman Italic" w:hAnsi="Times New Roman Italic"/>
          <w:i/>
          <w:color w:val="000000" w:themeColor="text1"/>
          <w:sz w:val="28"/>
          <w:szCs w:val="28"/>
        </w:rPr>
        <w:t xml:space="preserve"> </w:t>
      </w:r>
      <w:r w:rsidRPr="00311DC6">
        <w:rPr>
          <w:rFonts w:ascii="Times New Roman Italic" w:hAnsi="Times New Roman Italic" w:hint="eastAsia"/>
          <w:i/>
          <w:color w:val="000000" w:themeColor="text1"/>
          <w:sz w:val="28"/>
          <w:szCs w:val="28"/>
        </w:rPr>
        <w:t>Đ</w:t>
      </w:r>
      <w:r w:rsidRPr="00311DC6">
        <w:rPr>
          <w:rFonts w:ascii="Times New Roman Italic" w:hAnsi="Times New Roman Italic"/>
          <w:i/>
          <w:color w:val="000000" w:themeColor="text1"/>
          <w:sz w:val="28"/>
          <w:szCs w:val="28"/>
        </w:rPr>
        <w:t>ầu t</w:t>
      </w:r>
      <w:r w:rsidRPr="00311DC6">
        <w:rPr>
          <w:rFonts w:ascii="Times New Roman Italic" w:hAnsi="Times New Roman Italic" w:hint="eastAsia"/>
          <w:i/>
          <w:color w:val="000000" w:themeColor="text1"/>
          <w:sz w:val="28"/>
          <w:szCs w:val="28"/>
        </w:rPr>
        <w:t>ư</w:t>
      </w:r>
      <w:r w:rsidRPr="00311DC6">
        <w:rPr>
          <w:rFonts w:ascii="Times New Roman Italic" w:hAnsi="Times New Roman Italic"/>
          <w:i/>
          <w:color w:val="000000" w:themeColor="text1"/>
          <w:sz w:val="28"/>
          <w:szCs w:val="28"/>
        </w:rPr>
        <w:t xml:space="preserve"> về việc ủy quyền cho Tổng cục tr</w:t>
      </w:r>
      <w:r w:rsidRPr="00311DC6">
        <w:rPr>
          <w:rFonts w:ascii="Times New Roman Italic" w:hAnsi="Times New Roman Italic" w:hint="eastAsia"/>
          <w:i/>
          <w:color w:val="000000" w:themeColor="text1"/>
          <w:sz w:val="28"/>
          <w:szCs w:val="28"/>
        </w:rPr>
        <w:t>ư</w:t>
      </w:r>
      <w:r w:rsidRPr="00311DC6">
        <w:rPr>
          <w:rFonts w:ascii="Times New Roman Italic" w:hAnsi="Times New Roman Italic"/>
          <w:i/>
          <w:color w:val="000000" w:themeColor="text1"/>
          <w:sz w:val="28"/>
          <w:szCs w:val="28"/>
        </w:rPr>
        <w:t>ởng</w:t>
      </w:r>
      <w:r w:rsidRPr="00311DC6">
        <w:rPr>
          <w:i/>
          <w:color w:val="000000" w:themeColor="text1"/>
          <w:spacing w:val="10"/>
          <w:sz w:val="28"/>
          <w:szCs w:val="28"/>
        </w:rPr>
        <w:t xml:space="preserve"> Tổng cục </w:t>
      </w:r>
      <w:r w:rsidRPr="00311DC6">
        <w:rPr>
          <w:rFonts w:ascii="Times New Roman Italic" w:hAnsi="Times New Roman Italic"/>
          <w:i/>
          <w:color w:val="000000" w:themeColor="text1"/>
          <w:spacing w:val="-4"/>
          <w:sz w:val="28"/>
          <w:szCs w:val="28"/>
        </w:rPr>
        <w:t>Thống k</w:t>
      </w:r>
      <w:r w:rsidRPr="00311DC6">
        <w:rPr>
          <w:rFonts w:ascii="Times New Roman Italic" w:hAnsi="Times New Roman Italic" w:hint="eastAsia"/>
          <w:i/>
          <w:color w:val="000000" w:themeColor="text1"/>
          <w:spacing w:val="-4"/>
          <w:sz w:val="28"/>
          <w:szCs w:val="28"/>
        </w:rPr>
        <w:t>ê</w:t>
      </w:r>
      <w:r w:rsidRPr="00311DC6">
        <w:rPr>
          <w:rFonts w:ascii="Times New Roman Italic" w:hAnsi="Times New Roman Italic"/>
          <w:i/>
          <w:color w:val="000000" w:themeColor="text1"/>
          <w:spacing w:val="-4"/>
          <w:sz w:val="28"/>
          <w:szCs w:val="28"/>
        </w:rPr>
        <w:t xml:space="preserve"> k</w:t>
      </w:r>
      <w:r w:rsidRPr="00311DC6">
        <w:rPr>
          <w:rFonts w:ascii="Times New Roman Italic" w:hAnsi="Times New Roman Italic" w:hint="eastAsia"/>
          <w:i/>
          <w:color w:val="000000" w:themeColor="text1"/>
          <w:spacing w:val="-4"/>
          <w:sz w:val="28"/>
          <w:szCs w:val="28"/>
        </w:rPr>
        <w:t>ý</w:t>
      </w:r>
      <w:r w:rsidRPr="00311DC6">
        <w:rPr>
          <w:rFonts w:ascii="Times New Roman Italic" w:hAnsi="Times New Roman Italic"/>
          <w:i/>
          <w:color w:val="000000" w:themeColor="text1"/>
          <w:spacing w:val="-4"/>
          <w:sz w:val="28"/>
          <w:szCs w:val="28"/>
        </w:rPr>
        <w:t xml:space="preserve"> quyết </w:t>
      </w:r>
      <w:r w:rsidRPr="00311DC6">
        <w:rPr>
          <w:rFonts w:ascii="Times New Roman Italic" w:hAnsi="Times New Roman Italic" w:hint="eastAsia"/>
          <w:i/>
          <w:color w:val="000000" w:themeColor="text1"/>
          <w:spacing w:val="-4"/>
          <w:sz w:val="28"/>
          <w:szCs w:val="28"/>
        </w:rPr>
        <w:t>đ</w:t>
      </w:r>
      <w:r w:rsidRPr="00311DC6">
        <w:rPr>
          <w:rFonts w:ascii="Times New Roman Italic" w:hAnsi="Times New Roman Italic"/>
          <w:i/>
          <w:color w:val="000000" w:themeColor="text1"/>
          <w:spacing w:val="-4"/>
          <w:sz w:val="28"/>
          <w:szCs w:val="28"/>
        </w:rPr>
        <w:t xml:space="preserve">ịnh </w:t>
      </w:r>
      <w:r w:rsidR="00F17268" w:rsidRPr="00370866">
        <w:rPr>
          <w:rFonts w:ascii="Times New Roman Italic" w:hAnsi="Times New Roman Italic"/>
          <w:i/>
          <w:color w:val="000000" w:themeColor="text1"/>
          <w:spacing w:val="-4"/>
          <w:sz w:val="28"/>
          <w:szCs w:val="28"/>
        </w:rPr>
        <w:t>ban h</w:t>
      </w:r>
      <w:r w:rsidR="00F17268" w:rsidRPr="00370866">
        <w:rPr>
          <w:rFonts w:ascii="Times New Roman Italic" w:hAnsi="Times New Roman Italic" w:hint="eastAsia"/>
          <w:i/>
          <w:color w:val="000000" w:themeColor="text1"/>
          <w:spacing w:val="-4"/>
          <w:sz w:val="28"/>
          <w:szCs w:val="28"/>
        </w:rPr>
        <w:t>à</w:t>
      </w:r>
      <w:r w:rsidR="00F17268" w:rsidRPr="00370866">
        <w:rPr>
          <w:rFonts w:ascii="Times New Roman Italic" w:hAnsi="Times New Roman Italic"/>
          <w:i/>
          <w:color w:val="000000" w:themeColor="text1"/>
          <w:spacing w:val="-4"/>
          <w:sz w:val="28"/>
          <w:szCs w:val="28"/>
        </w:rPr>
        <w:t>nh ph</w:t>
      </w:r>
      <w:r w:rsidR="00F17268" w:rsidRPr="00370866">
        <w:rPr>
          <w:rFonts w:ascii="Times New Roman Italic" w:hAnsi="Times New Roman Italic" w:hint="eastAsia"/>
          <w:i/>
          <w:color w:val="000000" w:themeColor="text1"/>
          <w:spacing w:val="-4"/>
          <w:sz w:val="28"/>
          <w:szCs w:val="28"/>
        </w:rPr>
        <w:t>ươ</w:t>
      </w:r>
      <w:r w:rsidR="00F17268" w:rsidRPr="00370866">
        <w:rPr>
          <w:rFonts w:ascii="Times New Roman Italic" w:hAnsi="Times New Roman Italic"/>
          <w:i/>
          <w:color w:val="000000" w:themeColor="text1"/>
          <w:spacing w:val="-4"/>
          <w:sz w:val="28"/>
          <w:szCs w:val="28"/>
        </w:rPr>
        <w:t xml:space="preserve">ng </w:t>
      </w:r>
      <w:r w:rsidR="00F17268" w:rsidRPr="00370866">
        <w:rPr>
          <w:rFonts w:ascii="Times New Roman Italic" w:hAnsi="Times New Roman Italic" w:hint="eastAsia"/>
          <w:i/>
          <w:color w:val="000000" w:themeColor="text1"/>
          <w:spacing w:val="-4"/>
          <w:sz w:val="28"/>
          <w:szCs w:val="28"/>
        </w:rPr>
        <w:t>á</w:t>
      </w:r>
      <w:r w:rsidR="00F17268" w:rsidRPr="00370866">
        <w:rPr>
          <w:rFonts w:ascii="Times New Roman Italic" w:hAnsi="Times New Roman Italic"/>
          <w:i/>
          <w:color w:val="000000" w:themeColor="text1"/>
          <w:spacing w:val="-4"/>
          <w:sz w:val="28"/>
          <w:szCs w:val="28"/>
        </w:rPr>
        <w:t>n</w:t>
      </w:r>
      <w:r w:rsidRPr="00311DC6">
        <w:rPr>
          <w:rFonts w:ascii="Times New Roman Italic" w:hAnsi="Times New Roman Italic"/>
          <w:i/>
          <w:color w:val="000000" w:themeColor="text1"/>
          <w:spacing w:val="-4"/>
          <w:sz w:val="28"/>
          <w:szCs w:val="28"/>
        </w:rPr>
        <w:t xml:space="preserve"> </w:t>
      </w:r>
      <w:r w:rsidRPr="00311DC6">
        <w:rPr>
          <w:rFonts w:ascii="Times New Roman Italic" w:hAnsi="Times New Roman Italic" w:hint="eastAsia"/>
          <w:i/>
          <w:color w:val="000000" w:themeColor="text1"/>
          <w:spacing w:val="-4"/>
          <w:sz w:val="28"/>
          <w:szCs w:val="28"/>
        </w:rPr>
        <w:t>đ</w:t>
      </w:r>
      <w:r w:rsidRPr="00311DC6">
        <w:rPr>
          <w:rFonts w:ascii="Times New Roman Italic" w:hAnsi="Times New Roman Italic"/>
          <w:i/>
          <w:color w:val="000000" w:themeColor="text1"/>
          <w:spacing w:val="-4"/>
          <w:sz w:val="28"/>
          <w:szCs w:val="28"/>
        </w:rPr>
        <w:t>iều tra thống k</w:t>
      </w:r>
      <w:r w:rsidRPr="00311DC6">
        <w:rPr>
          <w:rFonts w:ascii="Times New Roman Italic" w:hAnsi="Times New Roman Italic" w:hint="eastAsia"/>
          <w:i/>
          <w:color w:val="000000" w:themeColor="text1"/>
          <w:spacing w:val="-4"/>
          <w:sz w:val="28"/>
          <w:szCs w:val="28"/>
        </w:rPr>
        <w:t>ê</w:t>
      </w:r>
      <w:r w:rsidRPr="00311DC6">
        <w:rPr>
          <w:rFonts w:ascii="Times New Roman Italic" w:hAnsi="Times New Roman Italic"/>
          <w:i/>
          <w:color w:val="000000" w:themeColor="text1"/>
          <w:spacing w:val="-4"/>
          <w:sz w:val="28"/>
          <w:szCs w:val="28"/>
        </w:rPr>
        <w:t xml:space="preserve"> </w:t>
      </w:r>
      <w:r w:rsidR="005C56B2" w:rsidRPr="00370866">
        <w:rPr>
          <w:rFonts w:ascii="Times New Roman Italic" w:hAnsi="Times New Roman Italic" w:hint="eastAsia"/>
          <w:i/>
          <w:color w:val="000000" w:themeColor="text1"/>
          <w:spacing w:val="-4"/>
          <w:sz w:val="28"/>
          <w:szCs w:val="28"/>
        </w:rPr>
        <w:t>đư</w:t>
      </w:r>
      <w:r w:rsidR="005C56B2" w:rsidRPr="00370866">
        <w:rPr>
          <w:rFonts w:ascii="Times New Roman Italic" w:hAnsi="Times New Roman Italic"/>
          <w:i/>
          <w:color w:val="000000" w:themeColor="text1"/>
          <w:spacing w:val="-4"/>
          <w:sz w:val="28"/>
          <w:szCs w:val="28"/>
        </w:rPr>
        <w:t>ợc ph</w:t>
      </w:r>
      <w:r w:rsidR="005C56B2" w:rsidRPr="00370866">
        <w:rPr>
          <w:rFonts w:ascii="Times New Roman Italic" w:hAnsi="Times New Roman Italic" w:hint="eastAsia"/>
          <w:i/>
          <w:color w:val="000000" w:themeColor="text1"/>
          <w:spacing w:val="-4"/>
          <w:sz w:val="28"/>
          <w:szCs w:val="28"/>
        </w:rPr>
        <w:t>â</w:t>
      </w:r>
      <w:r w:rsidR="005C56B2" w:rsidRPr="00370866">
        <w:rPr>
          <w:rFonts w:ascii="Times New Roman Italic" w:hAnsi="Times New Roman Italic"/>
          <w:i/>
          <w:color w:val="000000" w:themeColor="text1"/>
          <w:spacing w:val="-4"/>
          <w:sz w:val="28"/>
          <w:szCs w:val="28"/>
        </w:rPr>
        <w:t>n c</w:t>
      </w:r>
      <w:r w:rsidR="005C56B2" w:rsidRPr="00370866">
        <w:rPr>
          <w:rFonts w:ascii="Times New Roman Italic" w:hAnsi="Times New Roman Italic" w:hint="eastAsia"/>
          <w:i/>
          <w:color w:val="000000" w:themeColor="text1"/>
          <w:spacing w:val="-4"/>
          <w:sz w:val="28"/>
          <w:szCs w:val="28"/>
        </w:rPr>
        <w:t>ô</w:t>
      </w:r>
      <w:r w:rsidR="005C56B2" w:rsidRPr="00370866">
        <w:rPr>
          <w:rFonts w:ascii="Times New Roman Italic" w:hAnsi="Times New Roman Italic"/>
          <w:i/>
          <w:color w:val="000000" w:themeColor="text1"/>
          <w:spacing w:val="-4"/>
          <w:sz w:val="28"/>
          <w:szCs w:val="28"/>
        </w:rPr>
        <w:t xml:space="preserve">ng </w:t>
      </w:r>
      <w:r w:rsidRPr="00311DC6">
        <w:rPr>
          <w:rFonts w:ascii="Times New Roman Italic" w:hAnsi="Times New Roman Italic"/>
          <w:i/>
          <w:color w:val="000000" w:themeColor="text1"/>
          <w:spacing w:val="-4"/>
          <w:sz w:val="28"/>
          <w:szCs w:val="28"/>
        </w:rPr>
        <w:t>trong Ch</w:t>
      </w:r>
      <w:r w:rsidRPr="00311DC6">
        <w:rPr>
          <w:rFonts w:ascii="Times New Roman Italic" w:hAnsi="Times New Roman Italic" w:hint="eastAsia"/>
          <w:i/>
          <w:color w:val="000000" w:themeColor="text1"/>
          <w:spacing w:val="-4"/>
          <w:sz w:val="28"/>
          <w:szCs w:val="28"/>
        </w:rPr>
        <w:t>ươ</w:t>
      </w:r>
      <w:r w:rsidRPr="00311DC6">
        <w:rPr>
          <w:rFonts w:ascii="Times New Roman Italic" w:hAnsi="Times New Roman Italic"/>
          <w:i/>
          <w:color w:val="000000" w:themeColor="text1"/>
          <w:spacing w:val="-4"/>
          <w:sz w:val="28"/>
          <w:szCs w:val="28"/>
        </w:rPr>
        <w:t>ng tr</w:t>
      </w:r>
      <w:r w:rsidRPr="00311DC6">
        <w:rPr>
          <w:rFonts w:ascii="Times New Roman Italic" w:hAnsi="Times New Roman Italic" w:hint="eastAsia"/>
          <w:i/>
          <w:color w:val="000000" w:themeColor="text1"/>
          <w:spacing w:val="-4"/>
          <w:sz w:val="28"/>
          <w:szCs w:val="28"/>
        </w:rPr>
        <w:t>ì</w:t>
      </w:r>
      <w:r w:rsidRPr="00311DC6">
        <w:rPr>
          <w:rFonts w:ascii="Times New Roman Italic" w:hAnsi="Times New Roman Italic"/>
          <w:i/>
          <w:color w:val="000000" w:themeColor="text1"/>
          <w:spacing w:val="-4"/>
          <w:sz w:val="28"/>
          <w:szCs w:val="28"/>
        </w:rPr>
        <w:t>n</w:t>
      </w:r>
      <w:r w:rsidRPr="00311DC6">
        <w:rPr>
          <w:i/>
          <w:color w:val="000000" w:themeColor="text1"/>
          <w:sz w:val="28"/>
          <w:szCs w:val="28"/>
        </w:rPr>
        <w:t>h điều tra thống kê quốc gia;</w:t>
      </w:r>
    </w:p>
    <w:p w14:paraId="13ACFFE9" w14:textId="1CB9F8B3" w:rsidR="00614C56" w:rsidRPr="00311DC6" w:rsidRDefault="00614C56" w:rsidP="00370866">
      <w:pPr>
        <w:widowControl w:val="0"/>
        <w:spacing w:before="60" w:after="60" w:line="320" w:lineRule="exact"/>
        <w:ind w:firstLine="720"/>
        <w:rPr>
          <w:rFonts w:eastAsia="MS Mincho"/>
          <w:i/>
          <w:color w:val="000000" w:themeColor="text1"/>
          <w:sz w:val="28"/>
          <w:szCs w:val="28"/>
        </w:rPr>
      </w:pPr>
      <w:r w:rsidRPr="00311DC6">
        <w:rPr>
          <w:rFonts w:eastAsia="MS Mincho"/>
          <w:i/>
          <w:color w:val="000000" w:themeColor="text1"/>
          <w:sz w:val="28"/>
          <w:szCs w:val="28"/>
        </w:rPr>
        <w:t>Căn cứ Quyết định số</w:t>
      </w:r>
      <w:r w:rsidR="00493DC7" w:rsidRPr="00311DC6">
        <w:rPr>
          <w:rFonts w:eastAsia="MS Mincho"/>
          <w:i/>
          <w:color w:val="000000" w:themeColor="text1"/>
          <w:sz w:val="28"/>
          <w:szCs w:val="28"/>
        </w:rPr>
        <w:t xml:space="preserve"> </w:t>
      </w:r>
      <w:r w:rsidR="003E73AD" w:rsidRPr="00311DC6">
        <w:rPr>
          <w:rFonts w:eastAsia="MS Mincho"/>
          <w:i/>
          <w:color w:val="000000" w:themeColor="text1"/>
          <w:sz w:val="28"/>
          <w:szCs w:val="28"/>
        </w:rPr>
        <w:t>232</w:t>
      </w:r>
      <w:r w:rsidRPr="00311DC6">
        <w:rPr>
          <w:rFonts w:eastAsia="MS Mincho"/>
          <w:i/>
          <w:color w:val="000000" w:themeColor="text1"/>
          <w:sz w:val="28"/>
          <w:szCs w:val="28"/>
        </w:rPr>
        <w:t xml:space="preserve">/QĐ-TCTK ngày </w:t>
      </w:r>
      <w:r w:rsidR="003E73AD" w:rsidRPr="00311DC6">
        <w:rPr>
          <w:rFonts w:eastAsia="MS Mincho"/>
          <w:i/>
          <w:color w:val="000000" w:themeColor="text1"/>
          <w:sz w:val="28"/>
          <w:szCs w:val="28"/>
        </w:rPr>
        <w:t xml:space="preserve">16 </w:t>
      </w:r>
      <w:r w:rsidRPr="00311DC6">
        <w:rPr>
          <w:rFonts w:eastAsia="MS Mincho"/>
          <w:i/>
          <w:color w:val="000000" w:themeColor="text1"/>
          <w:sz w:val="28"/>
          <w:szCs w:val="28"/>
        </w:rPr>
        <w:t xml:space="preserve">tháng </w:t>
      </w:r>
      <w:r w:rsidR="003E73AD" w:rsidRPr="00311DC6">
        <w:rPr>
          <w:rFonts w:eastAsia="MS Mincho"/>
          <w:i/>
          <w:color w:val="000000" w:themeColor="text1"/>
          <w:sz w:val="28"/>
          <w:szCs w:val="28"/>
        </w:rPr>
        <w:t xml:space="preserve">02 </w:t>
      </w:r>
      <w:r w:rsidRPr="00311DC6">
        <w:rPr>
          <w:rFonts w:eastAsia="MS Mincho"/>
          <w:i/>
          <w:color w:val="000000" w:themeColor="text1"/>
          <w:sz w:val="28"/>
          <w:szCs w:val="28"/>
        </w:rPr>
        <w:t>năm 202</w:t>
      </w:r>
      <w:r w:rsidR="00757348" w:rsidRPr="00311DC6">
        <w:rPr>
          <w:rFonts w:eastAsia="MS Mincho"/>
          <w:i/>
          <w:color w:val="000000" w:themeColor="text1"/>
          <w:sz w:val="28"/>
          <w:szCs w:val="28"/>
        </w:rPr>
        <w:t>3</w:t>
      </w:r>
      <w:r w:rsidRPr="00311DC6">
        <w:rPr>
          <w:rFonts w:eastAsia="MS Mincho"/>
          <w:i/>
          <w:color w:val="000000" w:themeColor="text1"/>
          <w:sz w:val="28"/>
          <w:szCs w:val="28"/>
        </w:rPr>
        <w:t xml:space="preserve"> của </w:t>
      </w:r>
      <w:r w:rsidR="00493DC7" w:rsidRPr="00311DC6">
        <w:rPr>
          <w:rFonts w:eastAsia="MS Mincho"/>
          <w:i/>
          <w:color w:val="000000" w:themeColor="text1"/>
          <w:sz w:val="28"/>
          <w:szCs w:val="28"/>
        </w:rPr>
        <w:br/>
      </w:r>
      <w:r w:rsidRPr="00311DC6">
        <w:rPr>
          <w:rFonts w:eastAsia="MS Mincho"/>
          <w:i/>
          <w:color w:val="000000" w:themeColor="text1"/>
          <w:sz w:val="28"/>
          <w:szCs w:val="28"/>
        </w:rPr>
        <w:t xml:space="preserve">Tổng cục trưởng Tổng cục Thống kê về việc ban hành </w:t>
      </w:r>
      <w:r w:rsidR="003E73AD" w:rsidRPr="00311DC6">
        <w:rPr>
          <w:rFonts w:eastAsia="MS Mincho"/>
          <w:i/>
          <w:color w:val="000000" w:themeColor="text1"/>
          <w:sz w:val="28"/>
          <w:szCs w:val="28"/>
        </w:rPr>
        <w:t>K</w:t>
      </w:r>
      <w:r w:rsidRPr="00311DC6">
        <w:rPr>
          <w:rFonts w:eastAsia="MS Mincho"/>
          <w:i/>
          <w:color w:val="000000" w:themeColor="text1"/>
          <w:sz w:val="28"/>
          <w:szCs w:val="28"/>
        </w:rPr>
        <w:t>ế hoạch điều tra thống kê năm 2023 của Tổng cục Thống kê;</w:t>
      </w:r>
    </w:p>
    <w:p w14:paraId="6EE242D7" w14:textId="77777777" w:rsidR="00614C56" w:rsidRPr="000C0763" w:rsidRDefault="00614C56" w:rsidP="00370866">
      <w:pPr>
        <w:pStyle w:val="Heading1"/>
        <w:keepNext w:val="0"/>
        <w:keepLines w:val="0"/>
        <w:widowControl w:val="0"/>
        <w:spacing w:before="60" w:after="60" w:line="320" w:lineRule="exact"/>
        <w:ind w:firstLine="720"/>
        <w:jc w:val="both"/>
        <w:rPr>
          <w:rFonts w:ascii="Times New Roman" w:eastAsia="MS Mincho" w:hAnsi="Times New Roman" w:cs="Times New Roman"/>
          <w:b/>
          <w:i/>
          <w:color w:val="000000" w:themeColor="text1"/>
          <w:sz w:val="28"/>
          <w:szCs w:val="28"/>
        </w:rPr>
      </w:pPr>
      <w:r w:rsidRPr="000C0763">
        <w:rPr>
          <w:rFonts w:ascii="Times New Roman" w:eastAsia="MS Mincho" w:hAnsi="Times New Roman" w:cs="Times New Roman"/>
          <w:i/>
          <w:color w:val="000000" w:themeColor="text1"/>
          <w:sz w:val="28"/>
          <w:szCs w:val="28"/>
        </w:rPr>
        <w:t xml:space="preserve">Theo đề nghị của </w:t>
      </w:r>
      <w:r w:rsidRPr="000C0763">
        <w:rPr>
          <w:rFonts w:ascii="Times New Roman" w:hAnsi="Times New Roman" w:cs="Times New Roman"/>
          <w:i/>
          <w:iCs/>
          <w:color w:val="000000" w:themeColor="text1"/>
          <w:sz w:val="28"/>
          <w:szCs w:val="28"/>
        </w:rPr>
        <w:t>Cục trưởng Cục Thu thập dữ liệu và Ứng dụng công nghệ thông tin thống kê</w:t>
      </w:r>
      <w:r w:rsidRPr="000C0763">
        <w:rPr>
          <w:rFonts w:ascii="Times New Roman" w:eastAsia="MS Mincho" w:hAnsi="Times New Roman" w:cs="Times New Roman"/>
          <w:i/>
          <w:color w:val="000000" w:themeColor="text1"/>
          <w:sz w:val="28"/>
          <w:szCs w:val="28"/>
        </w:rPr>
        <w:t>.</w:t>
      </w:r>
    </w:p>
    <w:p w14:paraId="792B30F5" w14:textId="77777777" w:rsidR="00614C56" w:rsidRPr="000C0763" w:rsidRDefault="00614C56" w:rsidP="00370866">
      <w:pPr>
        <w:pStyle w:val="Heading1"/>
        <w:spacing w:before="120" w:after="120" w:line="320" w:lineRule="exact"/>
        <w:jc w:val="center"/>
        <w:rPr>
          <w:rFonts w:ascii="Times New Roman" w:hAnsi="Times New Roman" w:cs="Times New Roman"/>
          <w:b/>
          <w:bCs/>
          <w:color w:val="000000" w:themeColor="text1"/>
          <w:sz w:val="28"/>
          <w:szCs w:val="28"/>
        </w:rPr>
      </w:pPr>
      <w:r w:rsidRPr="000C0763">
        <w:rPr>
          <w:rFonts w:ascii="Times New Roman" w:hAnsi="Times New Roman" w:cs="Times New Roman"/>
          <w:b/>
          <w:bCs/>
          <w:color w:val="000000" w:themeColor="text1"/>
          <w:sz w:val="28"/>
          <w:szCs w:val="28"/>
        </w:rPr>
        <w:t>QUYẾT ĐỊNH:</w:t>
      </w:r>
    </w:p>
    <w:p w14:paraId="023BCA54" w14:textId="77777777" w:rsidR="009B3B40" w:rsidRDefault="009B3B40" w:rsidP="008E6BAD">
      <w:pPr>
        <w:spacing w:before="60" w:after="60" w:line="320" w:lineRule="exact"/>
        <w:ind w:firstLine="720"/>
        <w:rPr>
          <w:bCs/>
          <w:color w:val="000000" w:themeColor="text1"/>
          <w:sz w:val="28"/>
          <w:szCs w:val="28"/>
        </w:rPr>
      </w:pPr>
      <w:r w:rsidRPr="009B3B40">
        <w:rPr>
          <w:b/>
          <w:bCs/>
          <w:color w:val="000000" w:themeColor="text1"/>
          <w:sz w:val="28"/>
          <w:szCs w:val="28"/>
        </w:rPr>
        <w:t>Điều 1.</w:t>
      </w:r>
      <w:r w:rsidRPr="009B3B40">
        <w:rPr>
          <w:bCs/>
          <w:color w:val="000000" w:themeColor="text1"/>
          <w:sz w:val="28"/>
          <w:szCs w:val="28"/>
        </w:rPr>
        <w:t xml:space="preserve"> Ban hành kèm theo Quyết định này Phương án </w:t>
      </w:r>
      <w:r w:rsidRPr="000C0763">
        <w:rPr>
          <w:color w:val="000000" w:themeColor="text1"/>
          <w:sz w:val="28"/>
          <w:szCs w:val="28"/>
        </w:rPr>
        <w:t>điều tra hoạt động thương mại và dịch vụ</w:t>
      </w:r>
      <w:r>
        <w:rPr>
          <w:color w:val="000000" w:themeColor="text1"/>
          <w:sz w:val="28"/>
          <w:szCs w:val="28"/>
        </w:rPr>
        <w:t xml:space="preserve"> </w:t>
      </w:r>
      <w:r w:rsidRPr="000C0763">
        <w:rPr>
          <w:color w:val="000000" w:themeColor="text1"/>
          <w:sz w:val="28"/>
          <w:szCs w:val="28"/>
        </w:rPr>
        <w:t>tại</w:t>
      </w:r>
      <w:r>
        <w:rPr>
          <w:color w:val="000000" w:themeColor="text1"/>
          <w:sz w:val="28"/>
          <w:szCs w:val="28"/>
        </w:rPr>
        <w:t xml:space="preserve"> 63 tỉnh, thành phố trực thuộc t</w:t>
      </w:r>
      <w:r w:rsidRPr="000C0763">
        <w:rPr>
          <w:color w:val="000000" w:themeColor="text1"/>
          <w:sz w:val="28"/>
          <w:szCs w:val="28"/>
        </w:rPr>
        <w:t>rung ương</w:t>
      </w:r>
      <w:r w:rsidRPr="009B3B40">
        <w:rPr>
          <w:bCs/>
          <w:color w:val="000000" w:themeColor="text1"/>
          <w:sz w:val="28"/>
          <w:szCs w:val="28"/>
        </w:rPr>
        <w:t>. Quyết định này có hiệu lực từ ngày 01/01/2023, thay thế các Quyết định:</w:t>
      </w:r>
    </w:p>
    <w:p w14:paraId="4FED60AA" w14:textId="1C8DBA0F" w:rsidR="009B3B40" w:rsidRPr="008E6BAD" w:rsidRDefault="009B3B40" w:rsidP="008E6BAD">
      <w:pPr>
        <w:spacing w:before="60" w:after="60" w:line="320" w:lineRule="exact"/>
        <w:ind w:firstLine="720"/>
        <w:rPr>
          <w:bCs/>
          <w:color w:val="000000" w:themeColor="text1"/>
          <w:spacing w:val="-6"/>
          <w:sz w:val="28"/>
          <w:szCs w:val="28"/>
        </w:rPr>
      </w:pPr>
      <w:r w:rsidRPr="008E6BAD">
        <w:rPr>
          <w:bCs/>
          <w:color w:val="000000" w:themeColor="text1"/>
          <w:spacing w:val="-6"/>
          <w:sz w:val="28"/>
          <w:szCs w:val="28"/>
        </w:rPr>
        <w:t xml:space="preserve">- Quyết định số 751/QĐ-TCTK ngày 24/6/2021 của Tổng cục trưởng Tổng cục Thống kê về việc ban hành Phương án điều tra bán buôn, bán lẻ hàng hóa. </w:t>
      </w:r>
    </w:p>
    <w:p w14:paraId="7D287FA4" w14:textId="1E5F70FF" w:rsidR="009B3B40" w:rsidRDefault="008E6BAD" w:rsidP="008E6BAD">
      <w:pPr>
        <w:spacing w:before="60" w:after="60" w:line="320" w:lineRule="exact"/>
        <w:ind w:firstLine="720"/>
        <w:rPr>
          <w:bCs/>
          <w:color w:val="000000" w:themeColor="text1"/>
          <w:sz w:val="28"/>
          <w:szCs w:val="28"/>
        </w:rPr>
      </w:pPr>
      <w:r w:rsidRPr="008E6BAD">
        <w:rPr>
          <w:bCs/>
          <w:color w:val="000000" w:themeColor="text1"/>
          <w:spacing w:val="-6"/>
          <w:sz w:val="28"/>
          <w:szCs w:val="28"/>
        </w:rPr>
        <w:t>- Quyết định số 752</w:t>
      </w:r>
      <w:r w:rsidR="009B3B40" w:rsidRPr="008E6BAD">
        <w:rPr>
          <w:bCs/>
          <w:color w:val="000000" w:themeColor="text1"/>
          <w:spacing w:val="-6"/>
          <w:sz w:val="28"/>
          <w:szCs w:val="28"/>
        </w:rPr>
        <w:t xml:space="preserve">/QĐ-TCTK ngày </w:t>
      </w:r>
      <w:r w:rsidRPr="008E6BAD">
        <w:rPr>
          <w:bCs/>
          <w:color w:val="000000" w:themeColor="text1"/>
          <w:spacing w:val="-6"/>
          <w:sz w:val="28"/>
          <w:szCs w:val="28"/>
        </w:rPr>
        <w:t>24/6/2021</w:t>
      </w:r>
      <w:r w:rsidR="009B3B40" w:rsidRPr="008E6BAD">
        <w:rPr>
          <w:bCs/>
          <w:color w:val="000000" w:themeColor="text1"/>
          <w:spacing w:val="-6"/>
          <w:sz w:val="28"/>
          <w:szCs w:val="28"/>
        </w:rPr>
        <w:t xml:space="preserve"> của Tổng cục trưởng Tổng cục Thống kê về việc ban hành Phương án điều tra </w:t>
      </w:r>
      <w:r w:rsidRPr="008E6BAD">
        <w:rPr>
          <w:bCs/>
          <w:color w:val="000000" w:themeColor="text1"/>
          <w:spacing w:val="-6"/>
          <w:sz w:val="28"/>
          <w:szCs w:val="28"/>
        </w:rPr>
        <w:t>hoạt động vận tải, kho bãi</w:t>
      </w:r>
      <w:r>
        <w:rPr>
          <w:bCs/>
          <w:color w:val="000000" w:themeColor="text1"/>
          <w:sz w:val="28"/>
          <w:szCs w:val="28"/>
        </w:rPr>
        <w:t>.</w:t>
      </w:r>
    </w:p>
    <w:p w14:paraId="69183AB4" w14:textId="5001865F" w:rsidR="009B3B40" w:rsidRPr="009B3B40" w:rsidRDefault="009B3B40" w:rsidP="008E6BAD">
      <w:pPr>
        <w:spacing w:before="120" w:after="120" w:line="320" w:lineRule="exact"/>
        <w:ind w:firstLine="720"/>
        <w:rPr>
          <w:bCs/>
          <w:color w:val="000000" w:themeColor="text1"/>
          <w:sz w:val="28"/>
          <w:szCs w:val="28"/>
        </w:rPr>
      </w:pPr>
      <w:r w:rsidRPr="009B3B40">
        <w:rPr>
          <w:bCs/>
          <w:color w:val="000000" w:themeColor="text1"/>
          <w:sz w:val="28"/>
          <w:szCs w:val="28"/>
        </w:rPr>
        <w:t xml:space="preserve">- Quyết định số </w:t>
      </w:r>
      <w:r w:rsidR="008E6BAD">
        <w:rPr>
          <w:bCs/>
          <w:color w:val="000000" w:themeColor="text1"/>
          <w:sz w:val="28"/>
          <w:szCs w:val="28"/>
        </w:rPr>
        <w:t>990</w:t>
      </w:r>
      <w:r w:rsidRPr="009B3B40">
        <w:rPr>
          <w:bCs/>
          <w:color w:val="000000" w:themeColor="text1"/>
          <w:sz w:val="28"/>
          <w:szCs w:val="28"/>
        </w:rPr>
        <w:t xml:space="preserve">/QĐ-TCTK ngày </w:t>
      </w:r>
      <w:r w:rsidR="008E6BAD">
        <w:rPr>
          <w:bCs/>
          <w:color w:val="000000" w:themeColor="text1"/>
          <w:sz w:val="28"/>
          <w:szCs w:val="28"/>
        </w:rPr>
        <w:t>07/10/2021</w:t>
      </w:r>
      <w:r w:rsidRPr="009B3B40">
        <w:rPr>
          <w:bCs/>
          <w:color w:val="000000" w:themeColor="text1"/>
          <w:sz w:val="28"/>
          <w:szCs w:val="28"/>
        </w:rPr>
        <w:t xml:space="preserve"> của Tổng cục trưởng Tổng cục Thống kê về việc ban hành Phương án điều tra </w:t>
      </w:r>
      <w:r w:rsidR="008E6BAD">
        <w:rPr>
          <w:bCs/>
          <w:color w:val="000000" w:themeColor="text1"/>
          <w:sz w:val="28"/>
          <w:szCs w:val="28"/>
        </w:rPr>
        <w:t>dịch vụ lưu trú, ăn uống, du lịch và dịch vụ khác.</w:t>
      </w:r>
    </w:p>
    <w:p w14:paraId="4179BFA5" w14:textId="46A39541" w:rsidR="00614C56" w:rsidRPr="000C0763" w:rsidRDefault="00614C56" w:rsidP="005404CE">
      <w:pPr>
        <w:spacing w:before="120" w:after="120" w:line="360" w:lineRule="exact"/>
        <w:ind w:firstLine="720"/>
        <w:rPr>
          <w:color w:val="000000" w:themeColor="text1"/>
          <w:sz w:val="28"/>
          <w:szCs w:val="28"/>
        </w:rPr>
      </w:pPr>
      <w:r w:rsidRPr="000C0763">
        <w:rPr>
          <w:b/>
          <w:bCs/>
          <w:color w:val="000000" w:themeColor="text1"/>
          <w:sz w:val="28"/>
          <w:szCs w:val="28"/>
        </w:rPr>
        <w:lastRenderedPageBreak/>
        <w:t xml:space="preserve">Điều 2. </w:t>
      </w:r>
      <w:r w:rsidRPr="000C0763">
        <w:rPr>
          <w:color w:val="000000" w:themeColor="text1"/>
          <w:sz w:val="28"/>
          <w:szCs w:val="28"/>
        </w:rPr>
        <w:t xml:space="preserve">Giao Cục Thu thập dữ liệu và Ứng dụng công nghệ thông tin thống kê chủ trì, phối hợp với Vụ Thống kê Thương mại và Dịch vụ và các đơn vị có liên quan </w:t>
      </w:r>
      <w:r w:rsidRPr="000C0763">
        <w:rPr>
          <w:color w:val="000000" w:themeColor="text1"/>
          <w:spacing w:val="-4"/>
          <w:sz w:val="28"/>
          <w:szCs w:val="28"/>
        </w:rPr>
        <w:t>của Tổng cục Thống kê và Cục Thống</w:t>
      </w:r>
      <w:r w:rsidR="00F72495">
        <w:rPr>
          <w:color w:val="000000" w:themeColor="text1"/>
          <w:spacing w:val="-4"/>
          <w:sz w:val="28"/>
          <w:szCs w:val="28"/>
        </w:rPr>
        <w:t xml:space="preserve"> kê tỉnh, thành phố trực thuộc t</w:t>
      </w:r>
      <w:r w:rsidRPr="000C0763">
        <w:rPr>
          <w:color w:val="000000" w:themeColor="text1"/>
          <w:spacing w:val="-4"/>
          <w:sz w:val="28"/>
          <w:szCs w:val="28"/>
        </w:rPr>
        <w:t>rung ương tổ chứ</w:t>
      </w:r>
      <w:r w:rsidRPr="000C0763">
        <w:rPr>
          <w:color w:val="000000" w:themeColor="text1"/>
          <w:sz w:val="28"/>
          <w:szCs w:val="28"/>
        </w:rPr>
        <w:t>c thực hiện điều tra theo đúng Phương án quy định.</w:t>
      </w:r>
    </w:p>
    <w:p w14:paraId="76B9FF65" w14:textId="55D42209" w:rsidR="00614C56" w:rsidRPr="000C0763" w:rsidRDefault="00614C56" w:rsidP="005404CE">
      <w:pPr>
        <w:spacing w:before="120" w:after="120" w:line="360" w:lineRule="exact"/>
        <w:ind w:firstLine="720"/>
        <w:rPr>
          <w:color w:val="000000" w:themeColor="text1"/>
          <w:sz w:val="28"/>
          <w:szCs w:val="28"/>
        </w:rPr>
      </w:pPr>
      <w:r w:rsidRPr="000C0763">
        <w:rPr>
          <w:b/>
          <w:color w:val="000000" w:themeColor="text1"/>
          <w:sz w:val="28"/>
          <w:szCs w:val="28"/>
        </w:rPr>
        <w:t xml:space="preserve">Điều 3. </w:t>
      </w:r>
      <w:r w:rsidRPr="000C0763">
        <w:rPr>
          <w:color w:val="000000" w:themeColor="text1"/>
          <w:sz w:val="28"/>
          <w:szCs w:val="28"/>
        </w:rPr>
        <w:t xml:space="preserve">Cục trưởng Cục Thu thập dữ liệu và Ứng dụng công nghệ thông tin thống kê, Vụ trưởng Vụ Thống kê Thương mại và Dịch vụ, Cục trưởng Cục </w:t>
      </w:r>
      <w:r w:rsidRPr="000C0763">
        <w:rPr>
          <w:color w:val="000000" w:themeColor="text1"/>
          <w:spacing w:val="-4"/>
          <w:sz w:val="28"/>
          <w:szCs w:val="28"/>
        </w:rPr>
        <w:t>Thống</w:t>
      </w:r>
      <w:r w:rsidR="00F72495">
        <w:rPr>
          <w:color w:val="000000" w:themeColor="text1"/>
          <w:spacing w:val="-4"/>
          <w:sz w:val="28"/>
          <w:szCs w:val="28"/>
        </w:rPr>
        <w:t xml:space="preserve"> kê tỉnh, thành phố trực thuộc t</w:t>
      </w:r>
      <w:r w:rsidRPr="000C0763">
        <w:rPr>
          <w:color w:val="000000" w:themeColor="text1"/>
          <w:spacing w:val="-4"/>
          <w:sz w:val="28"/>
          <w:szCs w:val="28"/>
        </w:rPr>
        <w:t>rung ương và Thủ trưởng các đơn vị có liên quan</w:t>
      </w:r>
      <w:r w:rsidRPr="000C0763">
        <w:rPr>
          <w:color w:val="000000" w:themeColor="text1"/>
          <w:sz w:val="28"/>
          <w:szCs w:val="28"/>
        </w:rPr>
        <w:t xml:space="preserve"> chịu trách nhiệm thi hành Quyết định này./.</w:t>
      </w:r>
    </w:p>
    <w:p w14:paraId="5887B974" w14:textId="77777777" w:rsidR="00614C56" w:rsidRPr="000C0763" w:rsidRDefault="00614C56" w:rsidP="005404CE">
      <w:pPr>
        <w:spacing w:before="120" w:after="120" w:line="360" w:lineRule="exact"/>
        <w:rPr>
          <w:color w:val="000000" w:themeColor="text1"/>
          <w:sz w:val="28"/>
          <w:szCs w:val="28"/>
        </w:rPr>
      </w:pPr>
    </w:p>
    <w:tbl>
      <w:tblPr>
        <w:tblW w:w="9520" w:type="dxa"/>
        <w:tblLook w:val="0000" w:firstRow="0" w:lastRow="0" w:firstColumn="0" w:lastColumn="0" w:noHBand="0" w:noVBand="0"/>
      </w:tblPr>
      <w:tblGrid>
        <w:gridCol w:w="3996"/>
        <w:gridCol w:w="507"/>
        <w:gridCol w:w="4677"/>
        <w:gridCol w:w="340"/>
      </w:tblGrid>
      <w:tr w:rsidR="00AD32B2" w:rsidRPr="000C0763" w14:paraId="2A8D95A0" w14:textId="77777777" w:rsidTr="00891D42">
        <w:trPr>
          <w:gridAfter w:val="1"/>
          <w:wAfter w:w="340" w:type="dxa"/>
        </w:trPr>
        <w:tc>
          <w:tcPr>
            <w:tcW w:w="4503" w:type="dxa"/>
            <w:gridSpan w:val="2"/>
          </w:tcPr>
          <w:p w14:paraId="69E28967" w14:textId="77777777" w:rsidR="00614C56" w:rsidRPr="00D071FB" w:rsidRDefault="00614C56" w:rsidP="00891D42">
            <w:pPr>
              <w:rPr>
                <w:b/>
                <w:i/>
                <w:color w:val="000000" w:themeColor="text1"/>
                <w:sz w:val="24"/>
                <w:szCs w:val="24"/>
              </w:rPr>
            </w:pPr>
            <w:r w:rsidRPr="00D071FB">
              <w:rPr>
                <w:b/>
                <w:i/>
                <w:color w:val="000000" w:themeColor="text1"/>
                <w:sz w:val="24"/>
                <w:szCs w:val="24"/>
              </w:rPr>
              <w:t>Nơi nhận:</w:t>
            </w:r>
          </w:p>
          <w:p w14:paraId="32BE34B2" w14:textId="77777777" w:rsidR="00614C56" w:rsidRPr="00D071FB" w:rsidRDefault="00614C56" w:rsidP="00891D42">
            <w:pPr>
              <w:ind w:right="-124" w:hanging="90"/>
              <w:rPr>
                <w:color w:val="000000" w:themeColor="text1"/>
                <w:sz w:val="22"/>
              </w:rPr>
            </w:pPr>
            <w:r w:rsidRPr="00D071FB">
              <w:rPr>
                <w:color w:val="000000" w:themeColor="text1"/>
                <w:sz w:val="22"/>
              </w:rPr>
              <w:t>- Như điều 3;</w:t>
            </w:r>
          </w:p>
          <w:p w14:paraId="45F8694E" w14:textId="77777777" w:rsidR="00614C56" w:rsidRPr="00D071FB" w:rsidRDefault="00614C56" w:rsidP="00891D42">
            <w:pPr>
              <w:ind w:right="-124" w:hanging="90"/>
              <w:rPr>
                <w:color w:val="000000" w:themeColor="text1"/>
                <w:sz w:val="22"/>
              </w:rPr>
            </w:pPr>
            <w:r w:rsidRPr="00D071FB">
              <w:rPr>
                <w:color w:val="000000" w:themeColor="text1"/>
                <w:sz w:val="22"/>
              </w:rPr>
              <w:t>- Bộ trưởng Bộ Kế hoạch và Đầu tư (để báo cáo);</w:t>
            </w:r>
          </w:p>
          <w:p w14:paraId="65ECAA9A" w14:textId="77777777" w:rsidR="00614C56" w:rsidRPr="00D071FB" w:rsidRDefault="00614C56" w:rsidP="00891D42">
            <w:pPr>
              <w:ind w:right="-124" w:hanging="90"/>
              <w:rPr>
                <w:color w:val="000000" w:themeColor="text1"/>
                <w:sz w:val="22"/>
              </w:rPr>
            </w:pPr>
            <w:r w:rsidRPr="00D071FB">
              <w:rPr>
                <w:color w:val="000000" w:themeColor="text1"/>
                <w:sz w:val="22"/>
              </w:rPr>
              <w:t>- Lãnh đạo Tổng cục Thống kê;</w:t>
            </w:r>
          </w:p>
          <w:p w14:paraId="634F282C" w14:textId="77777777" w:rsidR="008E6BAD" w:rsidRDefault="00614C56" w:rsidP="00891D42">
            <w:pPr>
              <w:ind w:right="-124" w:hanging="90"/>
              <w:rPr>
                <w:color w:val="000000" w:themeColor="text1"/>
                <w:sz w:val="22"/>
              </w:rPr>
            </w:pPr>
            <w:r w:rsidRPr="00D071FB">
              <w:rPr>
                <w:color w:val="000000" w:themeColor="text1"/>
                <w:sz w:val="22"/>
              </w:rPr>
              <w:t>- U</w:t>
            </w:r>
            <w:r w:rsidR="00F72495">
              <w:rPr>
                <w:color w:val="000000" w:themeColor="text1"/>
                <w:sz w:val="22"/>
              </w:rPr>
              <w:t>BND tỉnh, thành phố trực thuộc t</w:t>
            </w:r>
            <w:r w:rsidRPr="00D071FB">
              <w:rPr>
                <w:color w:val="000000" w:themeColor="text1"/>
                <w:sz w:val="22"/>
              </w:rPr>
              <w:t xml:space="preserve">rung ương </w:t>
            </w:r>
          </w:p>
          <w:p w14:paraId="4359CAE9" w14:textId="0D25197A" w:rsidR="00614C56" w:rsidRPr="00D071FB" w:rsidRDefault="00614C56" w:rsidP="00891D42">
            <w:pPr>
              <w:ind w:right="-124" w:hanging="90"/>
              <w:rPr>
                <w:color w:val="000000" w:themeColor="text1"/>
                <w:sz w:val="22"/>
              </w:rPr>
            </w:pPr>
            <w:r w:rsidRPr="00D071FB">
              <w:rPr>
                <w:color w:val="000000" w:themeColor="text1"/>
                <w:sz w:val="22"/>
              </w:rPr>
              <w:t>(để phối hợp chỉ đạo);</w:t>
            </w:r>
          </w:p>
          <w:p w14:paraId="66CA14E0" w14:textId="0B21ED25" w:rsidR="00614C56" w:rsidRPr="000C0763" w:rsidRDefault="00614C56" w:rsidP="005404CE">
            <w:pPr>
              <w:pStyle w:val="Footer"/>
              <w:ind w:right="-124" w:hanging="90"/>
              <w:rPr>
                <w:rFonts w:ascii="Times New Roman" w:hAnsi="Times New Roman"/>
                <w:color w:val="000000" w:themeColor="text1"/>
                <w:szCs w:val="28"/>
              </w:rPr>
            </w:pPr>
            <w:r w:rsidRPr="00D071FB">
              <w:rPr>
                <w:rFonts w:ascii="Times New Roman" w:hAnsi="Times New Roman"/>
                <w:color w:val="000000" w:themeColor="text1"/>
                <w:sz w:val="22"/>
                <w:szCs w:val="22"/>
              </w:rPr>
              <w:t>- Lưu: VT, TTDL (</w:t>
            </w:r>
            <w:r w:rsidR="005404CE">
              <w:rPr>
                <w:rFonts w:ascii="Times New Roman" w:hAnsi="Times New Roman"/>
                <w:color w:val="000000" w:themeColor="text1"/>
                <w:sz w:val="22"/>
                <w:szCs w:val="22"/>
              </w:rPr>
              <w:t>5</w:t>
            </w:r>
            <w:r w:rsidRPr="00D071FB">
              <w:rPr>
                <w:rFonts w:ascii="Times New Roman" w:hAnsi="Times New Roman"/>
                <w:color w:val="000000" w:themeColor="text1"/>
                <w:sz w:val="22"/>
                <w:szCs w:val="22"/>
              </w:rPr>
              <w:t>).</w:t>
            </w:r>
          </w:p>
        </w:tc>
        <w:tc>
          <w:tcPr>
            <w:tcW w:w="4677" w:type="dxa"/>
          </w:tcPr>
          <w:p w14:paraId="718FB31C" w14:textId="77777777" w:rsidR="00614C56" w:rsidRPr="000C0763" w:rsidRDefault="00614C56" w:rsidP="00891D42">
            <w:pPr>
              <w:spacing w:before="120"/>
              <w:ind w:left="-391" w:right="-481" w:firstLine="391"/>
              <w:jc w:val="center"/>
              <w:rPr>
                <w:b/>
                <w:color w:val="000000" w:themeColor="text1"/>
                <w:sz w:val="28"/>
                <w:szCs w:val="28"/>
              </w:rPr>
            </w:pPr>
            <w:r w:rsidRPr="000C0763">
              <w:rPr>
                <w:b/>
                <w:color w:val="000000" w:themeColor="text1"/>
                <w:sz w:val="28"/>
                <w:szCs w:val="28"/>
              </w:rPr>
              <w:t xml:space="preserve"> TỔNG CỤC TRƯỞNG</w:t>
            </w:r>
          </w:p>
          <w:p w14:paraId="30D71BEE" w14:textId="77777777" w:rsidR="00614C56" w:rsidRPr="000C0763" w:rsidRDefault="00614C56" w:rsidP="00891D42">
            <w:pPr>
              <w:spacing w:before="120"/>
              <w:ind w:left="-391" w:right="-481" w:firstLine="391"/>
              <w:jc w:val="center"/>
              <w:rPr>
                <w:color w:val="000000" w:themeColor="text1"/>
                <w:sz w:val="28"/>
                <w:szCs w:val="28"/>
              </w:rPr>
            </w:pPr>
          </w:p>
          <w:p w14:paraId="05BA0E93" w14:textId="5930AFA3" w:rsidR="00614C56" w:rsidRDefault="00614C56" w:rsidP="00891D42">
            <w:pPr>
              <w:spacing w:before="120"/>
              <w:ind w:left="-391" w:right="-481" w:firstLine="391"/>
              <w:jc w:val="center"/>
              <w:rPr>
                <w:color w:val="000000" w:themeColor="text1"/>
                <w:sz w:val="28"/>
                <w:szCs w:val="28"/>
              </w:rPr>
            </w:pPr>
          </w:p>
          <w:p w14:paraId="3BCEE2F9" w14:textId="075F93DD" w:rsidR="00B759AC" w:rsidRPr="000C0763" w:rsidRDefault="00493BBC" w:rsidP="00891D42">
            <w:pPr>
              <w:spacing w:before="120"/>
              <w:ind w:left="-391" w:right="-481" w:firstLine="391"/>
              <w:jc w:val="center"/>
              <w:rPr>
                <w:color w:val="000000" w:themeColor="text1"/>
                <w:sz w:val="28"/>
                <w:szCs w:val="28"/>
              </w:rPr>
            </w:pPr>
            <w:r>
              <w:rPr>
                <w:color w:val="000000" w:themeColor="text1"/>
                <w:sz w:val="28"/>
                <w:szCs w:val="28"/>
              </w:rPr>
              <w:t>(Đã Ký)</w:t>
            </w:r>
          </w:p>
          <w:p w14:paraId="4DCDC68A" w14:textId="77777777" w:rsidR="00614C56" w:rsidRPr="000C0763" w:rsidRDefault="00614C56" w:rsidP="00891D42">
            <w:pPr>
              <w:spacing w:before="120"/>
              <w:ind w:left="-391" w:right="-481" w:firstLine="391"/>
              <w:jc w:val="center"/>
              <w:rPr>
                <w:color w:val="000000" w:themeColor="text1"/>
                <w:sz w:val="28"/>
                <w:szCs w:val="28"/>
              </w:rPr>
            </w:pPr>
          </w:p>
          <w:p w14:paraId="6A466B41" w14:textId="77777777" w:rsidR="00614C56" w:rsidRPr="000C0763" w:rsidRDefault="00614C56" w:rsidP="00891D42">
            <w:pPr>
              <w:spacing w:before="120"/>
              <w:ind w:left="-391" w:right="-481" w:firstLine="391"/>
              <w:jc w:val="center"/>
              <w:rPr>
                <w:b/>
                <w:bCs/>
                <w:color w:val="000000" w:themeColor="text1"/>
                <w:sz w:val="28"/>
                <w:szCs w:val="28"/>
              </w:rPr>
            </w:pPr>
            <w:r w:rsidRPr="000C0763">
              <w:rPr>
                <w:b/>
                <w:color w:val="000000" w:themeColor="text1"/>
                <w:sz w:val="28"/>
                <w:szCs w:val="28"/>
              </w:rPr>
              <w:t>Nguyễn Thị Hương</w:t>
            </w:r>
          </w:p>
        </w:tc>
      </w:tr>
      <w:tr w:rsidR="00AD32B2" w:rsidRPr="000C0763" w14:paraId="1D198038" w14:textId="77777777" w:rsidTr="00891D42">
        <w:trPr>
          <w:trHeight w:val="421"/>
        </w:trPr>
        <w:tc>
          <w:tcPr>
            <w:tcW w:w="3996" w:type="dxa"/>
          </w:tcPr>
          <w:p w14:paraId="14B1DC04" w14:textId="77777777" w:rsidR="00614C56" w:rsidRPr="000C0763" w:rsidRDefault="00614C56" w:rsidP="00891D42">
            <w:pPr>
              <w:rPr>
                <w:b/>
                <w:i/>
                <w:color w:val="000000" w:themeColor="text1"/>
                <w:sz w:val="28"/>
                <w:szCs w:val="28"/>
              </w:rPr>
            </w:pPr>
          </w:p>
        </w:tc>
        <w:tc>
          <w:tcPr>
            <w:tcW w:w="5524" w:type="dxa"/>
            <w:gridSpan w:val="3"/>
          </w:tcPr>
          <w:p w14:paraId="06524479" w14:textId="77777777" w:rsidR="00614C56" w:rsidRPr="000C0763" w:rsidRDefault="00614C56" w:rsidP="00891D42">
            <w:pPr>
              <w:spacing w:before="120"/>
              <w:ind w:left="-391" w:right="-481" w:firstLine="391"/>
              <w:jc w:val="center"/>
              <w:rPr>
                <w:b/>
                <w:color w:val="000000" w:themeColor="text1"/>
                <w:sz w:val="28"/>
                <w:szCs w:val="28"/>
              </w:rPr>
            </w:pPr>
          </w:p>
        </w:tc>
      </w:tr>
    </w:tbl>
    <w:p w14:paraId="700D4F3F" w14:textId="5A97D926" w:rsidR="00644881" w:rsidRPr="002F3CBE" w:rsidRDefault="00644881" w:rsidP="002F3CBE">
      <w:pPr>
        <w:spacing w:after="200" w:line="276" w:lineRule="auto"/>
        <w:rPr>
          <w:color w:val="000000" w:themeColor="text1"/>
          <w:sz w:val="28"/>
          <w:szCs w:val="28"/>
        </w:rPr>
        <w:sectPr w:rsidR="00644881" w:rsidRPr="002F3CBE" w:rsidSect="009C738C">
          <w:headerReference w:type="default" r:id="rId9"/>
          <w:headerReference w:type="first" r:id="rId10"/>
          <w:pgSz w:w="11906" w:h="16838" w:code="9"/>
          <w:pgMar w:top="1134" w:right="1134" w:bottom="1134" w:left="1701" w:header="709" w:footer="1361" w:gutter="0"/>
          <w:pgNumType w:start="1"/>
          <w:cols w:space="708"/>
          <w:titlePg/>
          <w:docGrid w:linePitch="360"/>
        </w:sectPr>
      </w:pPr>
    </w:p>
    <w:p w14:paraId="3E7C1F72" w14:textId="77777777" w:rsidR="00820169" w:rsidRPr="001D6D9F" w:rsidRDefault="00820169" w:rsidP="00820169">
      <w:pPr>
        <w:tabs>
          <w:tab w:val="left" w:pos="915"/>
        </w:tabs>
        <w:rPr>
          <w:color w:val="auto"/>
        </w:rPr>
      </w:pPr>
    </w:p>
    <w:tbl>
      <w:tblPr>
        <w:tblpPr w:leftFromText="180" w:rightFromText="180" w:vertAnchor="page" w:horzAnchor="margin" w:tblpXSpec="center" w:tblpY="961"/>
        <w:tblW w:w="5352" w:type="pct"/>
        <w:tblLook w:val="01E0" w:firstRow="1" w:lastRow="1" w:firstColumn="1" w:lastColumn="1" w:noHBand="0" w:noVBand="0"/>
      </w:tblPr>
      <w:tblGrid>
        <w:gridCol w:w="3811"/>
        <w:gridCol w:w="6282"/>
      </w:tblGrid>
      <w:tr w:rsidR="00820169" w:rsidRPr="001D6D9F" w14:paraId="5FCCDAC0" w14:textId="77777777" w:rsidTr="00303BBB">
        <w:trPr>
          <w:trHeight w:val="1185"/>
        </w:trPr>
        <w:tc>
          <w:tcPr>
            <w:tcW w:w="1888" w:type="pct"/>
          </w:tcPr>
          <w:p w14:paraId="3ACF1FE5" w14:textId="77777777" w:rsidR="00820169" w:rsidRPr="001D6D9F" w:rsidRDefault="00820169" w:rsidP="00303BBB">
            <w:pPr>
              <w:pStyle w:val="Heading2"/>
              <w:spacing w:before="60" w:after="60"/>
              <w:rPr>
                <w:rFonts w:ascii="Times New Roman" w:hAnsi="Times New Roman"/>
                <w:b w:val="0"/>
                <w:sz w:val="26"/>
                <w:szCs w:val="26"/>
              </w:rPr>
            </w:pPr>
            <w:r w:rsidRPr="001D6D9F">
              <w:rPr>
                <w:rFonts w:ascii="Times New Roman" w:hAnsi="Times New Roman"/>
                <w:b w:val="0"/>
                <w:sz w:val="26"/>
                <w:szCs w:val="26"/>
              </w:rPr>
              <w:t>BỘ KẾ HOẠCH VÀ ĐẦU TƯ</w:t>
            </w:r>
          </w:p>
          <w:p w14:paraId="370778F9" w14:textId="77777777" w:rsidR="00820169" w:rsidRPr="001D6D9F" w:rsidRDefault="00820169" w:rsidP="00303BBB">
            <w:pPr>
              <w:tabs>
                <w:tab w:val="left" w:pos="3686"/>
              </w:tabs>
              <w:spacing w:before="60" w:after="60"/>
              <w:jc w:val="center"/>
              <w:rPr>
                <w:b/>
                <w:color w:val="auto"/>
                <w:sz w:val="26"/>
                <w:szCs w:val="26"/>
              </w:rPr>
            </w:pPr>
            <w:r w:rsidRPr="001D6D9F">
              <w:rPr>
                <w:b/>
                <w:noProof/>
                <w:color w:val="auto"/>
                <w:sz w:val="26"/>
                <w:szCs w:val="26"/>
                <w:lang w:val="vi-VN" w:eastAsia="vi-VN"/>
              </w:rPr>
              <mc:AlternateContent>
                <mc:Choice Requires="wps">
                  <w:drawing>
                    <wp:anchor distT="4294967294" distB="4294967294" distL="114300" distR="114300" simplePos="0" relativeHeight="251665408" behindDoc="0" locked="0" layoutInCell="1" allowOverlap="1" wp14:anchorId="746E492C" wp14:editId="45FA1997">
                      <wp:simplePos x="0" y="0"/>
                      <wp:positionH relativeFrom="column">
                        <wp:posOffset>499745</wp:posOffset>
                      </wp:positionH>
                      <wp:positionV relativeFrom="paragraph">
                        <wp:posOffset>219710</wp:posOffset>
                      </wp:positionV>
                      <wp:extent cx="1257300" cy="0"/>
                      <wp:effectExtent l="0" t="0" r="0" b="0"/>
                      <wp:wrapNone/>
                      <wp:docPr id="3"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540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9.35pt,17.3pt" to="138.35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"/>
                  </w:pict>
                </mc:Fallback>
              </mc:AlternateContent>
            </w:r>
            <w:r w:rsidRPr="001D6D9F">
              <w:rPr>
                <w:b/>
                <w:color w:val="auto"/>
                <w:sz w:val="26"/>
                <w:szCs w:val="26"/>
              </w:rPr>
              <w:t xml:space="preserve">TỔNG CỤC THỐNG KÊ </w:t>
            </w:r>
          </w:p>
          <w:p w14:paraId="34B8A7B3" w14:textId="77777777" w:rsidR="00820169" w:rsidRPr="001D6D9F" w:rsidRDefault="00820169" w:rsidP="00303BBB">
            <w:pPr>
              <w:tabs>
                <w:tab w:val="left" w:pos="3686"/>
              </w:tabs>
              <w:spacing w:before="60" w:after="60"/>
              <w:jc w:val="center"/>
              <w:rPr>
                <w:bCs/>
                <w:i/>
                <w:color w:val="auto"/>
                <w:sz w:val="28"/>
                <w:szCs w:val="28"/>
              </w:rPr>
            </w:pPr>
          </w:p>
        </w:tc>
        <w:tc>
          <w:tcPr>
            <w:tcW w:w="3112" w:type="pct"/>
          </w:tcPr>
          <w:p w14:paraId="2B063D32" w14:textId="77777777" w:rsidR="00820169" w:rsidRPr="001D6D9F" w:rsidRDefault="00820169" w:rsidP="00303BBB">
            <w:pPr>
              <w:spacing w:before="60" w:after="60"/>
              <w:jc w:val="center"/>
              <w:rPr>
                <w:b/>
                <w:color w:val="auto"/>
                <w:sz w:val="26"/>
                <w:szCs w:val="26"/>
              </w:rPr>
            </w:pPr>
            <w:r w:rsidRPr="001D6D9F">
              <w:rPr>
                <w:b/>
                <w:color w:val="auto"/>
                <w:sz w:val="26"/>
                <w:szCs w:val="26"/>
              </w:rPr>
              <w:t>CỘNG HOÀ XÃ HỘI CHỦ NGHĨA VIỆT NAM</w:t>
            </w:r>
          </w:p>
          <w:p w14:paraId="29665F5D" w14:textId="77777777" w:rsidR="00820169" w:rsidRPr="001D6D9F" w:rsidRDefault="00820169" w:rsidP="00303BBB">
            <w:pPr>
              <w:spacing w:before="60" w:after="60"/>
              <w:jc w:val="center"/>
              <w:rPr>
                <w:b/>
                <w:color w:val="auto"/>
                <w:sz w:val="26"/>
                <w:szCs w:val="26"/>
              </w:rPr>
            </w:pPr>
            <w:r w:rsidRPr="001D6D9F">
              <w:rPr>
                <w:i/>
                <w:noProof/>
                <w:color w:val="auto"/>
                <w:sz w:val="26"/>
                <w:szCs w:val="26"/>
                <w:lang w:val="vi-VN" w:eastAsia="vi-VN"/>
              </w:rPr>
              <mc:AlternateContent>
                <mc:Choice Requires="wps">
                  <w:drawing>
                    <wp:anchor distT="4294967294" distB="4294967294" distL="114300" distR="114300" simplePos="0" relativeHeight="251664384" behindDoc="0" locked="0" layoutInCell="1" allowOverlap="1" wp14:anchorId="26B49265" wp14:editId="7860ECAD">
                      <wp:simplePos x="0" y="0"/>
                      <wp:positionH relativeFrom="column">
                        <wp:posOffset>955040</wp:posOffset>
                      </wp:positionH>
                      <wp:positionV relativeFrom="paragraph">
                        <wp:posOffset>233045</wp:posOffset>
                      </wp:positionV>
                      <wp:extent cx="1852863" cy="0"/>
                      <wp:effectExtent l="0" t="0" r="33655" b="19050"/>
                      <wp:wrapNone/>
                      <wp:docPr id="2"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5286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438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75.2pt,18.35pt" to="221.1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"/>
                  </w:pict>
                </mc:Fallback>
              </mc:AlternateContent>
            </w:r>
            <w:r w:rsidRPr="001D6D9F">
              <w:rPr>
                <w:b/>
                <w:color w:val="auto"/>
                <w:sz w:val="26"/>
                <w:szCs w:val="26"/>
              </w:rPr>
              <w:t>Độc lập - Tự do - Hạnh phúc</w:t>
            </w:r>
          </w:p>
          <w:p w14:paraId="57652F1A" w14:textId="77777777" w:rsidR="00820169" w:rsidRPr="001D6D9F" w:rsidRDefault="00820169" w:rsidP="00303BBB">
            <w:pPr>
              <w:spacing w:before="60" w:after="60"/>
              <w:jc w:val="center"/>
              <w:rPr>
                <w:i/>
                <w:color w:val="auto"/>
                <w:sz w:val="28"/>
                <w:szCs w:val="28"/>
              </w:rPr>
            </w:pPr>
          </w:p>
        </w:tc>
      </w:tr>
    </w:tbl>
    <w:p w14:paraId="50F0DD94" w14:textId="77777777" w:rsidR="00820169" w:rsidRPr="001D6D9F" w:rsidRDefault="00820169" w:rsidP="00820169">
      <w:pPr>
        <w:tabs>
          <w:tab w:val="left" w:pos="4320"/>
          <w:tab w:val="left" w:pos="6120"/>
        </w:tabs>
        <w:jc w:val="center"/>
        <w:rPr>
          <w:b/>
          <w:color w:val="auto"/>
          <w:sz w:val="28"/>
          <w:szCs w:val="28"/>
        </w:rPr>
      </w:pPr>
      <w:r w:rsidRPr="001D6D9F">
        <w:rPr>
          <w:b/>
          <w:color w:val="auto"/>
          <w:sz w:val="28"/>
          <w:szCs w:val="28"/>
        </w:rPr>
        <w:t>PHƯƠNG ÁN</w:t>
      </w:r>
    </w:p>
    <w:p w14:paraId="43714AD6" w14:textId="77777777" w:rsidR="00820169" w:rsidRPr="001D6D9F" w:rsidRDefault="00820169" w:rsidP="00820169">
      <w:pPr>
        <w:tabs>
          <w:tab w:val="left" w:pos="4320"/>
          <w:tab w:val="left" w:pos="6120"/>
        </w:tabs>
        <w:jc w:val="center"/>
        <w:rPr>
          <w:color w:val="auto"/>
          <w:sz w:val="28"/>
          <w:szCs w:val="28"/>
        </w:rPr>
      </w:pPr>
      <w:r w:rsidRPr="001D6D9F">
        <w:rPr>
          <w:b/>
          <w:color w:val="auto"/>
          <w:sz w:val="28"/>
          <w:szCs w:val="28"/>
        </w:rPr>
        <w:t>ĐIỀU TRA HOẠT ĐỘNG THƯƠNG MẠI VÀ DỊCH VỤ</w:t>
      </w:r>
    </w:p>
    <w:p w14:paraId="6C50C5F0" w14:textId="77777777" w:rsidR="00820169" w:rsidRPr="001D6D9F" w:rsidRDefault="00820169" w:rsidP="00820169">
      <w:pPr>
        <w:pStyle w:val="ListParagraph"/>
        <w:tabs>
          <w:tab w:val="left" w:pos="1276"/>
        </w:tabs>
        <w:spacing w:before="60" w:after="60" w:line="240" w:lineRule="auto"/>
        <w:ind w:left="0"/>
        <w:jc w:val="center"/>
        <w:rPr>
          <w:i/>
          <w:sz w:val="28"/>
          <w:szCs w:val="28"/>
          <w:lang w:val="en-US"/>
        </w:rPr>
      </w:pPr>
      <w:r w:rsidRPr="001D6D9F">
        <w:rPr>
          <w:i/>
          <w:sz w:val="28"/>
          <w:szCs w:val="28"/>
          <w:lang w:val="en-US"/>
        </w:rPr>
        <w:t xml:space="preserve">(Kèm </w:t>
      </w:r>
      <w:proofErr w:type="gramStart"/>
      <w:r w:rsidRPr="001D6D9F">
        <w:rPr>
          <w:i/>
          <w:sz w:val="28"/>
          <w:szCs w:val="28"/>
          <w:lang w:val="en-US"/>
        </w:rPr>
        <w:t>theo</w:t>
      </w:r>
      <w:proofErr w:type="gramEnd"/>
      <w:r w:rsidRPr="001D6D9F">
        <w:rPr>
          <w:i/>
          <w:sz w:val="28"/>
          <w:szCs w:val="28"/>
          <w:lang w:val="en-US"/>
        </w:rPr>
        <w:t xml:space="preserve"> Quyết định số 272/QĐ-TCTK ngày 07 tháng 3 năm 2023</w:t>
      </w:r>
    </w:p>
    <w:p w14:paraId="71C66BFD" w14:textId="77777777" w:rsidR="00820169" w:rsidRPr="001D6D9F" w:rsidRDefault="00820169" w:rsidP="00820169">
      <w:pPr>
        <w:pStyle w:val="ListParagraph"/>
        <w:spacing w:before="60" w:after="60" w:line="240" w:lineRule="auto"/>
        <w:ind w:left="0"/>
        <w:jc w:val="center"/>
        <w:rPr>
          <w:b/>
          <w:sz w:val="28"/>
          <w:szCs w:val="28"/>
          <w:lang w:val="en-US"/>
        </w:rPr>
      </w:pPr>
      <w:r w:rsidRPr="001D6D9F">
        <w:rPr>
          <w:i/>
          <w:noProof/>
          <w:sz w:val="28"/>
          <w:szCs w:val="28"/>
          <w:lang w:eastAsia="vi-VN"/>
        </w:rPr>
        <mc:AlternateContent>
          <mc:Choice Requires="wps">
            <w:drawing>
              <wp:anchor distT="4294967295" distB="4294967295" distL="114300" distR="114300" simplePos="0" relativeHeight="251666432" behindDoc="0" locked="0" layoutInCell="1" allowOverlap="1" wp14:anchorId="3964ADB2" wp14:editId="66686173">
                <wp:simplePos x="0" y="0"/>
                <wp:positionH relativeFrom="column">
                  <wp:posOffset>1809750</wp:posOffset>
                </wp:positionH>
                <wp:positionV relativeFrom="paragraph">
                  <wp:posOffset>236854</wp:posOffset>
                </wp:positionV>
                <wp:extent cx="2276475" cy="0"/>
                <wp:effectExtent l="0" t="0" r="9525"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764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margin-left:142.5pt;margin-top:18.65pt;width:179.25pt;height:0;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"/>
            </w:pict>
          </mc:Fallback>
        </mc:AlternateContent>
      </w:r>
      <w:r w:rsidRPr="001D6D9F">
        <w:rPr>
          <w:i/>
          <w:sz w:val="28"/>
          <w:szCs w:val="28"/>
          <w:lang w:val="en-US"/>
        </w:rPr>
        <w:t xml:space="preserve"> </w:t>
      </w:r>
      <w:proofErr w:type="gramStart"/>
      <w:r w:rsidRPr="001D6D9F">
        <w:rPr>
          <w:i/>
          <w:sz w:val="28"/>
          <w:szCs w:val="28"/>
          <w:lang w:val="en-US"/>
        </w:rPr>
        <w:t>của</w:t>
      </w:r>
      <w:proofErr w:type="gramEnd"/>
      <w:r w:rsidRPr="001D6D9F">
        <w:rPr>
          <w:i/>
          <w:sz w:val="28"/>
          <w:szCs w:val="28"/>
          <w:lang w:val="en-US"/>
        </w:rPr>
        <w:t xml:space="preserve"> Tổng cục trưởng Tổng cục Thống kê</w:t>
      </w:r>
      <w:r w:rsidRPr="001D6D9F">
        <w:rPr>
          <w:sz w:val="28"/>
          <w:szCs w:val="28"/>
          <w:lang w:val="en-US"/>
        </w:rPr>
        <w:t>)</w:t>
      </w:r>
    </w:p>
    <w:p w14:paraId="6429C703" w14:textId="77777777" w:rsidR="00820169" w:rsidRPr="001D6D9F" w:rsidRDefault="00820169" w:rsidP="00820169">
      <w:pPr>
        <w:spacing w:before="60" w:after="60" w:line="288" w:lineRule="auto"/>
        <w:rPr>
          <w:color w:val="auto"/>
          <w:sz w:val="16"/>
          <w:szCs w:val="28"/>
        </w:rPr>
      </w:pPr>
    </w:p>
    <w:p w14:paraId="31C4B2E7" w14:textId="77777777" w:rsidR="00820169" w:rsidRPr="001D6D9F" w:rsidRDefault="00820169" w:rsidP="00820169">
      <w:pPr>
        <w:spacing w:before="80" w:after="80" w:line="288" w:lineRule="auto"/>
        <w:ind w:firstLine="720"/>
        <w:rPr>
          <w:b/>
          <w:bCs/>
          <w:color w:val="auto"/>
          <w:sz w:val="28"/>
          <w:szCs w:val="28"/>
        </w:rPr>
      </w:pPr>
      <w:r w:rsidRPr="001D6D9F">
        <w:rPr>
          <w:b/>
          <w:bCs/>
          <w:color w:val="auto"/>
          <w:sz w:val="28"/>
          <w:szCs w:val="28"/>
        </w:rPr>
        <w:t>I. MỤC ĐÍCH, YÊU CẦU ĐIỀU TRA</w:t>
      </w:r>
    </w:p>
    <w:p w14:paraId="62102893" w14:textId="77777777" w:rsidR="00820169" w:rsidRPr="001D6D9F" w:rsidRDefault="00820169" w:rsidP="00820169">
      <w:pPr>
        <w:spacing w:before="80" w:after="80" w:line="288" w:lineRule="auto"/>
        <w:ind w:firstLine="720"/>
        <w:rPr>
          <w:b/>
          <w:bCs/>
          <w:color w:val="auto"/>
          <w:sz w:val="28"/>
          <w:szCs w:val="28"/>
        </w:rPr>
      </w:pPr>
      <w:r w:rsidRPr="001D6D9F">
        <w:rPr>
          <w:b/>
          <w:bCs/>
          <w:color w:val="auto"/>
          <w:sz w:val="28"/>
          <w:szCs w:val="28"/>
        </w:rPr>
        <w:t>1. Mục đích điều tra</w:t>
      </w:r>
    </w:p>
    <w:p w14:paraId="20F17562" w14:textId="77777777" w:rsidR="00820169" w:rsidRPr="001D6D9F" w:rsidRDefault="00820169" w:rsidP="00820169">
      <w:pPr>
        <w:spacing w:before="80" w:after="80" w:line="288" w:lineRule="auto"/>
        <w:ind w:firstLine="720"/>
        <w:rPr>
          <w:color w:val="auto"/>
          <w:sz w:val="28"/>
          <w:szCs w:val="28"/>
        </w:rPr>
      </w:pPr>
      <w:r w:rsidRPr="001D6D9F">
        <w:rPr>
          <w:color w:val="auto"/>
          <w:sz w:val="28"/>
          <w:szCs w:val="28"/>
        </w:rPr>
        <w:t>Điều tra hoạt động thương mại và dịch vụ là điều tra mẫu thuộc Chương trình điều tra thống kê quốc gia được thực hiện nhằm mục đích:</w:t>
      </w:r>
    </w:p>
    <w:p w14:paraId="6A30EC3E" w14:textId="77777777" w:rsidR="00820169" w:rsidRPr="001D6D9F" w:rsidRDefault="00820169" w:rsidP="00820169">
      <w:pPr>
        <w:spacing w:before="80" w:after="80" w:line="288" w:lineRule="auto"/>
        <w:ind w:firstLine="720"/>
        <w:rPr>
          <w:color w:val="auto"/>
          <w:sz w:val="28"/>
          <w:szCs w:val="28"/>
        </w:rPr>
      </w:pPr>
      <w:proofErr w:type="gramStart"/>
      <w:r w:rsidRPr="001D6D9F">
        <w:rPr>
          <w:color w:val="auto"/>
          <w:sz w:val="28"/>
          <w:szCs w:val="28"/>
        </w:rPr>
        <w:t>- Phục vụ công tác quản lý, đánh giá, dự báo tình hình kinh tế - xã hội, lập chính sách, kế hoạch phát triển của toàn bộ nền kinh tế và từng địa phương.</w:t>
      </w:r>
      <w:proofErr w:type="gramEnd"/>
    </w:p>
    <w:p w14:paraId="71E3F6D7" w14:textId="77777777" w:rsidR="00820169" w:rsidRPr="001D6D9F" w:rsidRDefault="00820169" w:rsidP="00820169">
      <w:pPr>
        <w:spacing w:before="80" w:after="80" w:line="288" w:lineRule="auto"/>
        <w:ind w:firstLine="720"/>
        <w:rPr>
          <w:color w:val="auto"/>
          <w:sz w:val="28"/>
          <w:szCs w:val="28"/>
        </w:rPr>
      </w:pPr>
      <w:r w:rsidRPr="001D6D9F">
        <w:rPr>
          <w:color w:val="auto"/>
          <w:spacing w:val="2"/>
          <w:sz w:val="28"/>
          <w:szCs w:val="28"/>
        </w:rPr>
        <w:t xml:space="preserve">- Phục vụ đánh giá tốc độ tăng trưởng của các ngành và toàn bộ nền kinh tế </w:t>
      </w:r>
      <w:r w:rsidRPr="001D6D9F">
        <w:rPr>
          <w:color w:val="auto"/>
          <w:spacing w:val="-2"/>
          <w:sz w:val="28"/>
          <w:szCs w:val="28"/>
        </w:rPr>
        <w:t>để phục vụ công tác biên soạn các chỉ tiêu thuộc Hệ thống chỉ tiêu thống kê quốc gia</w:t>
      </w:r>
      <w:r w:rsidRPr="001D6D9F">
        <w:rPr>
          <w:color w:val="auto"/>
          <w:sz w:val="28"/>
          <w:szCs w:val="28"/>
        </w:rPr>
        <w:t>, Hệ thống chỉ tiêu thống kê cấp tỉnh.</w:t>
      </w:r>
    </w:p>
    <w:p w14:paraId="51817AA9" w14:textId="77777777" w:rsidR="00820169" w:rsidRPr="001D6D9F" w:rsidRDefault="00820169" w:rsidP="00820169">
      <w:pPr>
        <w:spacing w:before="80" w:after="80" w:line="288" w:lineRule="auto"/>
        <w:ind w:firstLine="720"/>
        <w:rPr>
          <w:color w:val="auto"/>
          <w:sz w:val="28"/>
          <w:szCs w:val="28"/>
        </w:rPr>
      </w:pPr>
      <w:proofErr w:type="gramStart"/>
      <w:r w:rsidRPr="001D6D9F">
        <w:rPr>
          <w:color w:val="auto"/>
          <w:sz w:val="28"/>
          <w:szCs w:val="28"/>
        </w:rPr>
        <w:t>- Đáp ứng nhu cầu của các đối tượng dùng tin khác.</w:t>
      </w:r>
      <w:proofErr w:type="gramEnd"/>
      <w:r w:rsidRPr="001D6D9F">
        <w:rPr>
          <w:color w:val="auto"/>
          <w:sz w:val="28"/>
          <w:szCs w:val="28"/>
        </w:rPr>
        <w:t xml:space="preserve"> </w:t>
      </w:r>
    </w:p>
    <w:p w14:paraId="6F4B763D" w14:textId="77777777" w:rsidR="00820169" w:rsidRPr="001D6D9F" w:rsidRDefault="00820169" w:rsidP="00820169">
      <w:pPr>
        <w:spacing w:before="80" w:after="80" w:line="288" w:lineRule="auto"/>
        <w:ind w:firstLine="720"/>
        <w:rPr>
          <w:b/>
          <w:color w:val="auto"/>
          <w:sz w:val="28"/>
          <w:szCs w:val="28"/>
        </w:rPr>
      </w:pPr>
      <w:r w:rsidRPr="001D6D9F">
        <w:rPr>
          <w:b/>
          <w:color w:val="auto"/>
          <w:sz w:val="28"/>
          <w:szCs w:val="28"/>
        </w:rPr>
        <w:t>2. Yêu cầu điều tra</w:t>
      </w:r>
    </w:p>
    <w:p w14:paraId="3D0401FD" w14:textId="77777777" w:rsidR="00820169" w:rsidRPr="001D6D9F" w:rsidRDefault="00820169" w:rsidP="00820169">
      <w:pPr>
        <w:keepNext/>
        <w:spacing w:before="80" w:after="80" w:line="288" w:lineRule="auto"/>
        <w:ind w:firstLine="720"/>
        <w:rPr>
          <w:color w:val="auto"/>
          <w:sz w:val="28"/>
          <w:szCs w:val="28"/>
        </w:rPr>
      </w:pPr>
      <w:r w:rsidRPr="001D6D9F">
        <w:rPr>
          <w:color w:val="auto"/>
          <w:sz w:val="28"/>
          <w:szCs w:val="28"/>
        </w:rPr>
        <w:t xml:space="preserve">- Thực hiện điều tra </w:t>
      </w:r>
      <w:proofErr w:type="gramStart"/>
      <w:r w:rsidRPr="001D6D9F">
        <w:rPr>
          <w:color w:val="auto"/>
          <w:sz w:val="28"/>
          <w:szCs w:val="28"/>
        </w:rPr>
        <w:t>theo</w:t>
      </w:r>
      <w:proofErr w:type="gramEnd"/>
      <w:r w:rsidRPr="001D6D9F">
        <w:rPr>
          <w:color w:val="auto"/>
          <w:sz w:val="28"/>
          <w:szCs w:val="28"/>
        </w:rPr>
        <w:t xml:space="preserve"> đúng các nội dung quy định trong Phương án.</w:t>
      </w:r>
    </w:p>
    <w:p w14:paraId="5DCD1C41" w14:textId="77777777" w:rsidR="00820169" w:rsidRPr="001D6D9F" w:rsidRDefault="00820169" w:rsidP="00820169">
      <w:pPr>
        <w:keepNext/>
        <w:spacing w:before="80" w:after="80" w:line="288" w:lineRule="auto"/>
        <w:ind w:firstLine="720"/>
        <w:rPr>
          <w:color w:val="auto"/>
          <w:sz w:val="28"/>
          <w:szCs w:val="28"/>
        </w:rPr>
      </w:pPr>
      <w:r w:rsidRPr="001D6D9F">
        <w:rPr>
          <w:color w:val="auto"/>
          <w:sz w:val="28"/>
          <w:szCs w:val="28"/>
        </w:rPr>
        <w:t xml:space="preserve">- Bảo mật thông tin </w:t>
      </w:r>
      <w:proofErr w:type="gramStart"/>
      <w:r w:rsidRPr="001D6D9F">
        <w:rPr>
          <w:color w:val="auto"/>
          <w:sz w:val="28"/>
          <w:szCs w:val="28"/>
        </w:rPr>
        <w:t>thu</w:t>
      </w:r>
      <w:proofErr w:type="gramEnd"/>
      <w:r w:rsidRPr="001D6D9F">
        <w:rPr>
          <w:color w:val="auto"/>
          <w:sz w:val="28"/>
          <w:szCs w:val="28"/>
        </w:rPr>
        <w:t xml:space="preserve"> thập theo quy định của Luật Thống kê.</w:t>
      </w:r>
    </w:p>
    <w:p w14:paraId="20C1BF2F" w14:textId="77777777" w:rsidR="00820169" w:rsidRPr="001D6D9F" w:rsidRDefault="00820169" w:rsidP="00820169">
      <w:pPr>
        <w:keepNext/>
        <w:spacing w:before="80" w:after="80" w:line="288" w:lineRule="auto"/>
        <w:ind w:firstLine="720"/>
        <w:rPr>
          <w:color w:val="auto"/>
          <w:sz w:val="28"/>
          <w:szCs w:val="28"/>
        </w:rPr>
      </w:pPr>
      <w:proofErr w:type="gramStart"/>
      <w:r w:rsidRPr="001D6D9F">
        <w:rPr>
          <w:color w:val="auto"/>
          <w:sz w:val="28"/>
          <w:szCs w:val="28"/>
        </w:rPr>
        <w:t xml:space="preserve">- </w:t>
      </w:r>
      <w:r w:rsidRPr="001D6D9F">
        <w:rPr>
          <w:color w:val="auto"/>
          <w:spacing w:val="-4"/>
          <w:sz w:val="28"/>
          <w:szCs w:val="28"/>
        </w:rPr>
        <w:t>Quản lý và sử dụng kinh phí của cuộc điều tra đúng chế độ hiện hành, sử dụng</w:t>
      </w:r>
      <w:r w:rsidRPr="001D6D9F">
        <w:rPr>
          <w:color w:val="auto"/>
          <w:sz w:val="28"/>
          <w:szCs w:val="28"/>
        </w:rPr>
        <w:t xml:space="preserve"> tiết kiệm, hiệu quả.</w:t>
      </w:r>
      <w:proofErr w:type="gramEnd"/>
    </w:p>
    <w:p w14:paraId="43D0322F" w14:textId="77777777" w:rsidR="00820169" w:rsidRPr="001D6D9F" w:rsidRDefault="00820169" w:rsidP="00820169">
      <w:pPr>
        <w:keepNext/>
        <w:spacing w:before="80" w:after="80" w:line="288" w:lineRule="auto"/>
        <w:ind w:firstLine="720"/>
        <w:rPr>
          <w:color w:val="auto"/>
          <w:sz w:val="28"/>
          <w:szCs w:val="28"/>
        </w:rPr>
      </w:pPr>
      <w:proofErr w:type="gramStart"/>
      <w:r w:rsidRPr="001D6D9F">
        <w:rPr>
          <w:color w:val="auto"/>
          <w:sz w:val="28"/>
          <w:szCs w:val="28"/>
        </w:rPr>
        <w:t>- Kết quả điều tra phải đáp ứng yêu cầu của người dùng tin trong và ngoài nước; đảm bảo tính so sánh quốc tế.</w:t>
      </w:r>
      <w:proofErr w:type="gramEnd"/>
    </w:p>
    <w:p w14:paraId="25221330" w14:textId="77777777" w:rsidR="00820169" w:rsidRPr="001D6D9F" w:rsidRDefault="00820169" w:rsidP="00820169">
      <w:pPr>
        <w:tabs>
          <w:tab w:val="left" w:pos="709"/>
          <w:tab w:val="left" w:pos="9072"/>
        </w:tabs>
        <w:spacing w:before="80" w:after="80" w:line="288" w:lineRule="auto"/>
        <w:ind w:firstLine="720"/>
        <w:rPr>
          <w:b/>
          <w:bCs/>
          <w:color w:val="auto"/>
          <w:sz w:val="28"/>
          <w:szCs w:val="28"/>
        </w:rPr>
      </w:pPr>
      <w:r w:rsidRPr="001D6D9F">
        <w:rPr>
          <w:b/>
          <w:bCs/>
          <w:color w:val="auto"/>
          <w:sz w:val="28"/>
          <w:szCs w:val="28"/>
        </w:rPr>
        <w:t>II. PHẠM VI, ĐỐI TƯỢNG, ĐƠN VỊ ĐIỀU TRA</w:t>
      </w:r>
    </w:p>
    <w:p w14:paraId="2746D14F" w14:textId="77777777" w:rsidR="00820169" w:rsidRPr="001D6D9F" w:rsidRDefault="00820169" w:rsidP="00820169">
      <w:pPr>
        <w:pStyle w:val="ListParagraph"/>
        <w:numPr>
          <w:ilvl w:val="0"/>
          <w:numId w:val="8"/>
        </w:numPr>
        <w:tabs>
          <w:tab w:val="left" w:pos="709"/>
          <w:tab w:val="left" w:pos="9072"/>
          <w:tab w:val="left" w:pos="9214"/>
        </w:tabs>
        <w:spacing w:before="80" w:after="80" w:line="288" w:lineRule="auto"/>
        <w:rPr>
          <w:b/>
          <w:sz w:val="28"/>
          <w:szCs w:val="28"/>
        </w:rPr>
      </w:pPr>
      <w:r w:rsidRPr="001D6D9F">
        <w:rPr>
          <w:b/>
          <w:sz w:val="28"/>
          <w:szCs w:val="28"/>
        </w:rPr>
        <w:t xml:space="preserve">Phạm vi điều tra </w:t>
      </w:r>
    </w:p>
    <w:p w14:paraId="62D8985E" w14:textId="77777777" w:rsidR="00820169" w:rsidRPr="001D6D9F" w:rsidRDefault="00820169" w:rsidP="00820169">
      <w:pPr>
        <w:tabs>
          <w:tab w:val="left" w:pos="709"/>
          <w:tab w:val="left" w:pos="9072"/>
          <w:tab w:val="left" w:pos="9214"/>
        </w:tabs>
        <w:spacing w:before="80" w:after="80" w:line="288" w:lineRule="auto"/>
        <w:rPr>
          <w:color w:val="auto"/>
          <w:spacing w:val="2"/>
          <w:sz w:val="28"/>
          <w:szCs w:val="28"/>
        </w:rPr>
      </w:pPr>
      <w:r w:rsidRPr="001D6D9F">
        <w:rPr>
          <w:b/>
          <w:color w:val="auto"/>
          <w:szCs w:val="28"/>
          <w:lang w:val="it-IT"/>
        </w:rPr>
        <w:tab/>
      </w:r>
      <w:r w:rsidRPr="001D6D9F">
        <w:rPr>
          <w:color w:val="auto"/>
          <w:sz w:val="28"/>
          <w:szCs w:val="28"/>
          <w:lang w:val="it-IT"/>
        </w:rPr>
        <w:t xml:space="preserve">Điều tra </w:t>
      </w:r>
      <w:r w:rsidRPr="001D6D9F">
        <w:rPr>
          <w:color w:val="auto"/>
          <w:sz w:val="28"/>
          <w:szCs w:val="28"/>
        </w:rPr>
        <w:t xml:space="preserve">hoạt động thương mại và dịch vụ </w:t>
      </w:r>
      <w:r w:rsidRPr="001D6D9F">
        <w:rPr>
          <w:color w:val="auto"/>
          <w:sz w:val="28"/>
          <w:szCs w:val="28"/>
          <w:lang w:val="it-IT"/>
        </w:rPr>
        <w:t>được tiến hành trên phạm vi 63 tỉnh, thành phố trực thuộc trung ương (tỉnh, thành phố) đ</w:t>
      </w:r>
      <w:r w:rsidRPr="001D6D9F">
        <w:rPr>
          <w:color w:val="auto"/>
          <w:sz w:val="28"/>
          <w:szCs w:val="28"/>
        </w:rPr>
        <w:t xml:space="preserve">ối với các doanh nghiệp, chi nhánh doanh nghiệp và các hợp tác xã (sau đây gọi chung là doanh nghiệp), các cơ sở kinh </w:t>
      </w:r>
      <w:r w:rsidRPr="001D6D9F">
        <w:rPr>
          <w:color w:val="auto"/>
          <w:spacing w:val="2"/>
          <w:sz w:val="28"/>
          <w:szCs w:val="28"/>
        </w:rPr>
        <w:t xml:space="preserve">doanh cá thể có hoạt động thuộc các ngành kinh tế từ ngành G đến ngành S (trừ ngành O - Hoạt động của Đảng Cộng sản, tổ chức chính trị - xã hội, quản lý nhà nước, an ninh quốc phòng, bảo đảm xã hội bắt buộc) trong Hệ thống ngành kinh tế Việt Nam ban hành kèm theo Quyết định số 27/2018/QĐ-TTg ngày 06/7/2018 của Thủ tướng Chính phủ. </w:t>
      </w:r>
    </w:p>
    <w:p w14:paraId="2A5A31BB" w14:textId="77777777" w:rsidR="00820169" w:rsidRPr="001D6D9F" w:rsidRDefault="00820169" w:rsidP="00820169">
      <w:pPr>
        <w:widowControl w:val="0"/>
        <w:spacing w:before="110" w:after="110" w:line="288" w:lineRule="auto"/>
        <w:ind w:firstLine="720"/>
        <w:rPr>
          <w:b/>
          <w:color w:val="auto"/>
          <w:sz w:val="28"/>
          <w:szCs w:val="28"/>
        </w:rPr>
      </w:pPr>
      <w:r w:rsidRPr="001D6D9F">
        <w:rPr>
          <w:b/>
          <w:i/>
          <w:color w:val="auto"/>
          <w:sz w:val="28"/>
          <w:szCs w:val="28"/>
        </w:rPr>
        <w:lastRenderedPageBreak/>
        <w:t>a)</w:t>
      </w:r>
      <w:r w:rsidRPr="001D6D9F">
        <w:rPr>
          <w:b/>
          <w:color w:val="auto"/>
          <w:sz w:val="28"/>
          <w:szCs w:val="28"/>
        </w:rPr>
        <w:t xml:space="preserve"> </w:t>
      </w:r>
      <w:r w:rsidRPr="001D6D9F">
        <w:rPr>
          <w:b/>
          <w:i/>
          <w:color w:val="auto"/>
          <w:sz w:val="28"/>
          <w:szCs w:val="28"/>
          <w:lang w:val="en-GB"/>
        </w:rPr>
        <w:t>Điều tra hằng tháng đối với các ngành kinh tế sau:</w:t>
      </w:r>
    </w:p>
    <w:p w14:paraId="613295C5" w14:textId="77777777" w:rsidR="00820169" w:rsidRPr="001D6D9F" w:rsidRDefault="00820169" w:rsidP="00820169">
      <w:pPr>
        <w:pStyle w:val="Heading2"/>
        <w:keepNext w:val="0"/>
        <w:widowControl w:val="0"/>
        <w:tabs>
          <w:tab w:val="left" w:pos="709"/>
        </w:tabs>
        <w:spacing w:before="110" w:after="110" w:line="288" w:lineRule="auto"/>
        <w:ind w:firstLine="720"/>
        <w:jc w:val="both"/>
        <w:rPr>
          <w:rFonts w:ascii="Times New Roman" w:hAnsi="Times New Roman"/>
          <w:szCs w:val="28"/>
        </w:rPr>
      </w:pPr>
      <w:r w:rsidRPr="001D6D9F">
        <w:rPr>
          <w:rFonts w:ascii="Times New Roman" w:hAnsi="Times New Roman"/>
          <w:b w:val="0"/>
          <w:szCs w:val="28"/>
        </w:rPr>
        <w:t xml:space="preserve">- Ngành G: Bán buôn và bán lẻ, sửa chữa ô tô, mô tô, </w:t>
      </w:r>
      <w:proofErr w:type="gramStart"/>
      <w:r w:rsidRPr="001D6D9F">
        <w:rPr>
          <w:rFonts w:ascii="Times New Roman" w:hAnsi="Times New Roman"/>
          <w:b w:val="0"/>
          <w:szCs w:val="28"/>
        </w:rPr>
        <w:t>xe</w:t>
      </w:r>
      <w:proofErr w:type="gramEnd"/>
      <w:r w:rsidRPr="001D6D9F">
        <w:rPr>
          <w:rFonts w:ascii="Times New Roman" w:hAnsi="Times New Roman"/>
          <w:b w:val="0"/>
          <w:szCs w:val="28"/>
        </w:rPr>
        <w:t xml:space="preserve"> máy và các xe có động cơ khác.</w:t>
      </w:r>
    </w:p>
    <w:p w14:paraId="6CA8814D" w14:textId="77777777" w:rsidR="00820169" w:rsidRPr="001D6D9F" w:rsidRDefault="00820169" w:rsidP="00820169">
      <w:pPr>
        <w:widowControl w:val="0"/>
        <w:spacing w:before="110" w:after="110" w:line="288" w:lineRule="auto"/>
        <w:ind w:firstLine="720"/>
        <w:rPr>
          <w:color w:val="auto"/>
          <w:sz w:val="28"/>
          <w:szCs w:val="28"/>
        </w:rPr>
      </w:pPr>
      <w:proofErr w:type="gramStart"/>
      <w:r w:rsidRPr="001D6D9F">
        <w:rPr>
          <w:color w:val="auto"/>
          <w:sz w:val="28"/>
          <w:szCs w:val="28"/>
        </w:rPr>
        <w:t>- Ngành H: Vận tải, kho bãi.</w:t>
      </w:r>
      <w:proofErr w:type="gramEnd"/>
    </w:p>
    <w:p w14:paraId="177565E7" w14:textId="77777777" w:rsidR="00820169" w:rsidRPr="001D6D9F" w:rsidRDefault="00820169" w:rsidP="00820169">
      <w:pPr>
        <w:widowControl w:val="0"/>
        <w:spacing w:before="110" w:after="110" w:line="288" w:lineRule="auto"/>
        <w:ind w:firstLine="720"/>
        <w:rPr>
          <w:color w:val="auto"/>
          <w:sz w:val="28"/>
          <w:szCs w:val="28"/>
        </w:rPr>
      </w:pPr>
      <w:r w:rsidRPr="001D6D9F">
        <w:rPr>
          <w:color w:val="auto"/>
          <w:sz w:val="28"/>
          <w:szCs w:val="28"/>
        </w:rPr>
        <w:t xml:space="preserve">- Ngành I: Dịch vụ lưu trú và </w:t>
      </w:r>
      <w:proofErr w:type="gramStart"/>
      <w:r w:rsidRPr="001D6D9F">
        <w:rPr>
          <w:color w:val="auto"/>
          <w:sz w:val="28"/>
          <w:szCs w:val="28"/>
        </w:rPr>
        <w:t>ăn</w:t>
      </w:r>
      <w:proofErr w:type="gramEnd"/>
      <w:r w:rsidRPr="001D6D9F">
        <w:rPr>
          <w:color w:val="auto"/>
          <w:sz w:val="28"/>
          <w:szCs w:val="28"/>
        </w:rPr>
        <w:t xml:space="preserve"> uống.</w:t>
      </w:r>
    </w:p>
    <w:p w14:paraId="0DD31D5F" w14:textId="77777777" w:rsidR="00820169" w:rsidRPr="001D6D9F" w:rsidRDefault="00820169" w:rsidP="00820169">
      <w:pPr>
        <w:widowControl w:val="0"/>
        <w:spacing w:before="110" w:after="110" w:line="288" w:lineRule="auto"/>
        <w:ind w:firstLine="720"/>
        <w:rPr>
          <w:color w:val="auto"/>
          <w:sz w:val="28"/>
          <w:szCs w:val="28"/>
        </w:rPr>
      </w:pPr>
      <w:proofErr w:type="gramStart"/>
      <w:r w:rsidRPr="001D6D9F">
        <w:rPr>
          <w:color w:val="auto"/>
          <w:sz w:val="28"/>
          <w:szCs w:val="28"/>
        </w:rPr>
        <w:t>- Ngành L: Hoạt động kinh doanh bất động sản.</w:t>
      </w:r>
      <w:proofErr w:type="gramEnd"/>
    </w:p>
    <w:p w14:paraId="771A7FCE" w14:textId="77777777" w:rsidR="00820169" w:rsidRPr="001D6D9F" w:rsidRDefault="00820169" w:rsidP="00820169">
      <w:pPr>
        <w:widowControl w:val="0"/>
        <w:spacing w:before="110" w:after="110" w:line="288" w:lineRule="auto"/>
        <w:ind w:firstLine="720"/>
        <w:rPr>
          <w:color w:val="auto"/>
          <w:sz w:val="28"/>
          <w:szCs w:val="28"/>
        </w:rPr>
      </w:pPr>
      <w:proofErr w:type="gramStart"/>
      <w:r w:rsidRPr="001D6D9F">
        <w:rPr>
          <w:color w:val="auto"/>
          <w:sz w:val="28"/>
          <w:szCs w:val="28"/>
        </w:rPr>
        <w:t>- Ngành N: Hoạt động hành chính và dịch vụ hỗ trợ.</w:t>
      </w:r>
      <w:proofErr w:type="gramEnd"/>
      <w:r w:rsidRPr="001D6D9F">
        <w:rPr>
          <w:color w:val="auto"/>
          <w:sz w:val="28"/>
          <w:szCs w:val="28"/>
        </w:rPr>
        <w:t xml:space="preserve"> </w:t>
      </w:r>
    </w:p>
    <w:p w14:paraId="4EA5E7D0" w14:textId="77777777" w:rsidR="00820169" w:rsidRPr="001D6D9F" w:rsidRDefault="00820169" w:rsidP="00820169">
      <w:pPr>
        <w:widowControl w:val="0"/>
        <w:spacing w:before="110" w:after="110" w:line="288" w:lineRule="auto"/>
        <w:ind w:firstLine="720"/>
        <w:rPr>
          <w:color w:val="auto"/>
          <w:sz w:val="28"/>
          <w:szCs w:val="28"/>
        </w:rPr>
      </w:pPr>
      <w:proofErr w:type="gramStart"/>
      <w:r w:rsidRPr="001D6D9F">
        <w:rPr>
          <w:color w:val="auto"/>
          <w:sz w:val="28"/>
          <w:szCs w:val="28"/>
        </w:rPr>
        <w:t>- Ngành P: Giáo dục và đào tạo.</w:t>
      </w:r>
      <w:proofErr w:type="gramEnd"/>
    </w:p>
    <w:p w14:paraId="4DBAF8A5" w14:textId="77777777" w:rsidR="00820169" w:rsidRPr="001D6D9F" w:rsidRDefault="00820169" w:rsidP="00820169">
      <w:pPr>
        <w:widowControl w:val="0"/>
        <w:spacing w:before="110" w:after="110" w:line="288" w:lineRule="auto"/>
        <w:ind w:firstLine="720"/>
        <w:rPr>
          <w:color w:val="auto"/>
          <w:sz w:val="28"/>
          <w:szCs w:val="28"/>
        </w:rPr>
      </w:pPr>
      <w:proofErr w:type="gramStart"/>
      <w:r w:rsidRPr="001D6D9F">
        <w:rPr>
          <w:color w:val="auto"/>
          <w:sz w:val="28"/>
          <w:szCs w:val="28"/>
        </w:rPr>
        <w:t>- Ngành Q: Y tế và hoạt động trợ giúp xã hội (trừ ngành 87 “Hoạt động chăm sóc điều dưỡng tập trung” và ngành 88 “Hoạt động chăm sóc điều dưỡng không tập trung”).</w:t>
      </w:r>
      <w:proofErr w:type="gramEnd"/>
    </w:p>
    <w:p w14:paraId="18E1A2DE" w14:textId="77777777" w:rsidR="00820169" w:rsidRPr="001D6D9F" w:rsidRDefault="00820169" w:rsidP="00820169">
      <w:pPr>
        <w:widowControl w:val="0"/>
        <w:spacing w:before="110" w:after="110" w:line="288" w:lineRule="auto"/>
        <w:ind w:firstLine="720"/>
        <w:rPr>
          <w:color w:val="auto"/>
          <w:sz w:val="28"/>
          <w:szCs w:val="28"/>
        </w:rPr>
      </w:pPr>
      <w:r w:rsidRPr="001D6D9F">
        <w:rPr>
          <w:color w:val="auto"/>
          <w:sz w:val="28"/>
          <w:szCs w:val="28"/>
        </w:rPr>
        <w:t>- Ngành R: Nghệ thuật, vui chơi và giải trí (trừ ngành 91 “Hoạt động của thư viện, lưu trữ, bảo tàng và các hoạt động văn hóa khác” và ngành 92002 “Hoạt động cá cược và đánh bạc”).</w:t>
      </w:r>
    </w:p>
    <w:p w14:paraId="2331D8B8" w14:textId="77777777" w:rsidR="00820169" w:rsidRPr="001D6D9F" w:rsidRDefault="00820169" w:rsidP="00820169">
      <w:pPr>
        <w:widowControl w:val="0"/>
        <w:spacing w:before="110" w:after="110" w:line="288" w:lineRule="auto"/>
        <w:ind w:firstLine="720"/>
        <w:rPr>
          <w:color w:val="auto"/>
          <w:sz w:val="28"/>
          <w:szCs w:val="28"/>
        </w:rPr>
      </w:pPr>
      <w:proofErr w:type="gramStart"/>
      <w:r w:rsidRPr="001D6D9F">
        <w:rPr>
          <w:color w:val="auto"/>
          <w:sz w:val="28"/>
          <w:szCs w:val="28"/>
        </w:rPr>
        <w:t>- Ngành S: Hoạt động dịch vụ khác (trừ ngành 94 “Hoạt động của các hiệp hội, tổ chức khác”).</w:t>
      </w:r>
      <w:proofErr w:type="gramEnd"/>
    </w:p>
    <w:p w14:paraId="4A53DBEA" w14:textId="77777777" w:rsidR="00820169" w:rsidRPr="001D6D9F" w:rsidRDefault="00820169" w:rsidP="00820169">
      <w:pPr>
        <w:widowControl w:val="0"/>
        <w:spacing w:before="110" w:after="110" w:line="288" w:lineRule="auto"/>
        <w:ind w:firstLine="720"/>
        <w:rPr>
          <w:b/>
          <w:i/>
          <w:color w:val="auto"/>
          <w:sz w:val="28"/>
          <w:szCs w:val="28"/>
        </w:rPr>
      </w:pPr>
      <w:r w:rsidRPr="001D6D9F">
        <w:rPr>
          <w:b/>
          <w:i/>
          <w:color w:val="auto"/>
          <w:sz w:val="28"/>
          <w:szCs w:val="28"/>
        </w:rPr>
        <w:t>b) Điều tra hằng quý đối với các ngành kinh tế sau:</w:t>
      </w:r>
    </w:p>
    <w:p w14:paraId="0E288E61" w14:textId="77777777" w:rsidR="00820169" w:rsidRPr="001D6D9F" w:rsidRDefault="00820169" w:rsidP="00820169">
      <w:pPr>
        <w:widowControl w:val="0"/>
        <w:spacing w:before="110" w:after="110" w:line="288" w:lineRule="auto"/>
        <w:ind w:firstLine="720"/>
        <w:rPr>
          <w:color w:val="auto"/>
          <w:sz w:val="28"/>
          <w:szCs w:val="28"/>
        </w:rPr>
      </w:pPr>
      <w:proofErr w:type="gramStart"/>
      <w:r w:rsidRPr="001D6D9F">
        <w:rPr>
          <w:color w:val="auto"/>
          <w:sz w:val="28"/>
          <w:szCs w:val="28"/>
        </w:rPr>
        <w:t>- Ngành J: Thông tin và truyền thông.</w:t>
      </w:r>
      <w:proofErr w:type="gramEnd"/>
    </w:p>
    <w:p w14:paraId="44EAE812" w14:textId="77777777" w:rsidR="00820169" w:rsidRPr="001D6D9F" w:rsidRDefault="00820169" w:rsidP="00820169">
      <w:pPr>
        <w:widowControl w:val="0"/>
        <w:spacing w:before="110" w:after="110" w:line="288" w:lineRule="auto"/>
        <w:ind w:firstLine="720"/>
        <w:rPr>
          <w:color w:val="auto"/>
          <w:sz w:val="28"/>
          <w:szCs w:val="28"/>
        </w:rPr>
      </w:pPr>
      <w:proofErr w:type="gramStart"/>
      <w:r w:rsidRPr="001D6D9F">
        <w:rPr>
          <w:color w:val="auto"/>
          <w:sz w:val="28"/>
          <w:szCs w:val="28"/>
        </w:rPr>
        <w:t>- Ngành K: Hoạt động tài chính, ngân hàng và bảo hiểm (trừ ngành 65 “Bảo hiểm, tái bảo hiểm và bảo hiểm xã hội (trừ bảo đảm xã hội bắt buộc)” và ngành 66 “Hoạt động tài chính khác”).</w:t>
      </w:r>
      <w:proofErr w:type="gramEnd"/>
    </w:p>
    <w:p w14:paraId="02D5C34C" w14:textId="77777777" w:rsidR="00820169" w:rsidRPr="001D6D9F" w:rsidRDefault="00820169" w:rsidP="00820169">
      <w:pPr>
        <w:widowControl w:val="0"/>
        <w:spacing w:before="110" w:after="110" w:line="288" w:lineRule="auto"/>
        <w:ind w:firstLine="720"/>
        <w:rPr>
          <w:color w:val="auto"/>
          <w:sz w:val="28"/>
          <w:szCs w:val="28"/>
        </w:rPr>
      </w:pPr>
      <w:proofErr w:type="gramStart"/>
      <w:r w:rsidRPr="001D6D9F">
        <w:rPr>
          <w:color w:val="auto"/>
          <w:sz w:val="28"/>
          <w:szCs w:val="28"/>
        </w:rPr>
        <w:t>- Ngành M: Hoạt động chuyên môn, khoa học và công nghệ.</w:t>
      </w:r>
      <w:proofErr w:type="gramEnd"/>
    </w:p>
    <w:p w14:paraId="5DB1FC65" w14:textId="77777777" w:rsidR="00820169" w:rsidRPr="001D6D9F" w:rsidRDefault="00820169" w:rsidP="00820169">
      <w:pPr>
        <w:pStyle w:val="Heading2"/>
        <w:keepNext w:val="0"/>
        <w:widowControl w:val="0"/>
        <w:tabs>
          <w:tab w:val="left" w:pos="709"/>
        </w:tabs>
        <w:spacing w:before="110" w:after="110" w:line="288" w:lineRule="auto"/>
        <w:ind w:firstLine="720"/>
        <w:jc w:val="both"/>
        <w:rPr>
          <w:rFonts w:ascii="Times New Roman" w:hAnsi="Times New Roman"/>
          <w:b w:val="0"/>
          <w:szCs w:val="28"/>
        </w:rPr>
      </w:pPr>
      <w:proofErr w:type="gramStart"/>
      <w:r w:rsidRPr="001D6D9F">
        <w:rPr>
          <w:rFonts w:ascii="Times New Roman" w:hAnsi="Times New Roman"/>
          <w:b w:val="0"/>
          <w:szCs w:val="28"/>
        </w:rPr>
        <w:t>Danh mục ngành chọn mẫu được quy định tại Phụ lục I.</w:t>
      </w:r>
      <w:proofErr w:type="gramEnd"/>
    </w:p>
    <w:p w14:paraId="102C9AF8" w14:textId="77777777" w:rsidR="00820169" w:rsidRPr="001D6D9F" w:rsidRDefault="00820169" w:rsidP="00820169">
      <w:pPr>
        <w:pStyle w:val="ListParagraph"/>
        <w:widowControl w:val="0"/>
        <w:tabs>
          <w:tab w:val="left" w:pos="0"/>
          <w:tab w:val="left" w:pos="9072"/>
        </w:tabs>
        <w:spacing w:before="110" w:after="110" w:line="288" w:lineRule="auto"/>
        <w:ind w:left="0" w:firstLine="720"/>
        <w:jc w:val="both"/>
        <w:rPr>
          <w:b/>
          <w:bCs/>
          <w:sz w:val="28"/>
          <w:szCs w:val="28"/>
        </w:rPr>
      </w:pPr>
      <w:r w:rsidRPr="001D6D9F">
        <w:rPr>
          <w:b/>
          <w:bCs/>
          <w:sz w:val="28"/>
          <w:szCs w:val="28"/>
          <w:lang w:val="en-US"/>
        </w:rPr>
        <w:t xml:space="preserve">2. </w:t>
      </w:r>
      <w:r w:rsidRPr="001D6D9F">
        <w:rPr>
          <w:b/>
          <w:bCs/>
          <w:sz w:val="28"/>
          <w:szCs w:val="28"/>
        </w:rPr>
        <w:t xml:space="preserve">Đối </w:t>
      </w:r>
      <w:r w:rsidRPr="001D6D9F">
        <w:rPr>
          <w:b/>
          <w:sz w:val="28"/>
          <w:szCs w:val="28"/>
        </w:rPr>
        <w:t>tượng</w:t>
      </w:r>
      <w:r w:rsidRPr="001D6D9F">
        <w:rPr>
          <w:b/>
          <w:sz w:val="28"/>
          <w:szCs w:val="28"/>
          <w:lang w:val="en-US"/>
        </w:rPr>
        <w:t xml:space="preserve"> </w:t>
      </w:r>
      <w:r w:rsidRPr="001D6D9F">
        <w:rPr>
          <w:b/>
          <w:sz w:val="28"/>
          <w:szCs w:val="28"/>
        </w:rPr>
        <w:t>điều tra</w:t>
      </w:r>
    </w:p>
    <w:p w14:paraId="1A41D245" w14:textId="77777777" w:rsidR="00820169" w:rsidRPr="001D6D9F" w:rsidRDefault="00820169" w:rsidP="00820169">
      <w:pPr>
        <w:widowControl w:val="0"/>
        <w:tabs>
          <w:tab w:val="left" w:pos="709"/>
          <w:tab w:val="left" w:pos="9072"/>
        </w:tabs>
        <w:spacing w:before="110" w:after="110" w:line="288" w:lineRule="auto"/>
        <w:ind w:firstLine="720"/>
        <w:rPr>
          <w:bCs/>
          <w:color w:val="auto"/>
          <w:sz w:val="28"/>
          <w:szCs w:val="28"/>
        </w:rPr>
      </w:pPr>
      <w:r w:rsidRPr="001D6D9F">
        <w:rPr>
          <w:bCs/>
          <w:color w:val="auto"/>
          <w:sz w:val="28"/>
          <w:szCs w:val="28"/>
        </w:rPr>
        <w:t xml:space="preserve">Đối tượng điều tra bao gồm: </w:t>
      </w:r>
    </w:p>
    <w:p w14:paraId="6A2C610E" w14:textId="77777777" w:rsidR="00820169" w:rsidRPr="001D6D9F" w:rsidRDefault="00820169" w:rsidP="00820169">
      <w:pPr>
        <w:widowControl w:val="0"/>
        <w:tabs>
          <w:tab w:val="left" w:pos="709"/>
          <w:tab w:val="left" w:pos="9072"/>
        </w:tabs>
        <w:spacing w:before="110" w:after="110" w:line="288" w:lineRule="auto"/>
        <w:ind w:firstLine="720"/>
        <w:rPr>
          <w:color w:val="auto"/>
          <w:sz w:val="28"/>
          <w:szCs w:val="28"/>
        </w:rPr>
      </w:pPr>
      <w:proofErr w:type="gramStart"/>
      <w:r w:rsidRPr="001D6D9F">
        <w:rPr>
          <w:bCs/>
          <w:color w:val="auto"/>
          <w:sz w:val="28"/>
          <w:szCs w:val="28"/>
        </w:rPr>
        <w:t xml:space="preserve">Cơ sở sản xuất, kinh doanh có hoạt động bán buôn, bán lẻ hàng hóa; sửa chữa ô tô, mô tô, xe máy và xe có động cơ khác; </w:t>
      </w:r>
      <w:r w:rsidRPr="001D6D9F">
        <w:rPr>
          <w:color w:val="auto"/>
          <w:sz w:val="28"/>
          <w:szCs w:val="28"/>
        </w:rPr>
        <w:t>vận tải, kho bãi; dịch vụ lưu trú, ăn uống; thông tin và truyền thông; tài chính, ngân hàng và bảo hiểm; kinh doanh bất động sản; chuyên môn khoa học và công nghệ; hành chính và dịch vụ hỗ trợ; giáo dục và đào tạo; y tế và hoạt động trợ giúp xã hội; nghệ thuật, vui chơi và giải trí; dịch vụ khác.</w:t>
      </w:r>
      <w:proofErr w:type="gramEnd"/>
    </w:p>
    <w:p w14:paraId="43943492" w14:textId="77777777" w:rsidR="00820169" w:rsidRPr="001D6D9F" w:rsidRDefault="00820169" w:rsidP="00820169">
      <w:pPr>
        <w:widowControl w:val="0"/>
        <w:tabs>
          <w:tab w:val="left" w:pos="709"/>
          <w:tab w:val="left" w:pos="9072"/>
        </w:tabs>
        <w:spacing w:before="110" w:after="110" w:line="288" w:lineRule="auto"/>
        <w:ind w:firstLine="720"/>
        <w:rPr>
          <w:color w:val="auto"/>
          <w:sz w:val="28"/>
          <w:szCs w:val="28"/>
        </w:rPr>
      </w:pPr>
    </w:p>
    <w:p w14:paraId="27B1A0C1" w14:textId="77777777" w:rsidR="00820169" w:rsidRPr="001D6D9F" w:rsidRDefault="00820169" w:rsidP="00820169">
      <w:pPr>
        <w:widowControl w:val="0"/>
        <w:tabs>
          <w:tab w:val="left" w:pos="709"/>
          <w:tab w:val="left" w:pos="9072"/>
        </w:tabs>
        <w:spacing w:before="110" w:after="110" w:line="288" w:lineRule="auto"/>
        <w:ind w:firstLine="720"/>
        <w:rPr>
          <w:b/>
          <w:color w:val="auto"/>
          <w:sz w:val="28"/>
          <w:szCs w:val="28"/>
        </w:rPr>
      </w:pPr>
      <w:r w:rsidRPr="001D6D9F">
        <w:rPr>
          <w:b/>
          <w:bCs/>
          <w:color w:val="auto"/>
          <w:sz w:val="28"/>
          <w:szCs w:val="28"/>
        </w:rPr>
        <w:lastRenderedPageBreak/>
        <w:t>3. Đơn vị điều tra</w:t>
      </w:r>
    </w:p>
    <w:p w14:paraId="6470CC2D" w14:textId="77777777" w:rsidR="00820169" w:rsidRPr="001D6D9F" w:rsidRDefault="00820169" w:rsidP="00820169">
      <w:pPr>
        <w:widowControl w:val="0"/>
        <w:tabs>
          <w:tab w:val="left" w:pos="709"/>
          <w:tab w:val="left" w:pos="9072"/>
        </w:tabs>
        <w:spacing w:before="110" w:after="110" w:line="288" w:lineRule="auto"/>
        <w:ind w:firstLine="720"/>
        <w:rPr>
          <w:bCs/>
          <w:color w:val="auto"/>
          <w:sz w:val="28"/>
          <w:szCs w:val="28"/>
          <w:lang w:val="vi-VN"/>
        </w:rPr>
      </w:pPr>
      <w:r w:rsidRPr="001D6D9F">
        <w:rPr>
          <w:bCs/>
          <w:color w:val="auto"/>
          <w:sz w:val="28"/>
          <w:szCs w:val="28"/>
          <w:lang w:val="vi-VN"/>
        </w:rPr>
        <w:t>Đơn vị điều tra bao gồm:</w:t>
      </w:r>
    </w:p>
    <w:p w14:paraId="5655BFCD" w14:textId="77777777" w:rsidR="00820169" w:rsidRPr="001D6D9F" w:rsidRDefault="00820169" w:rsidP="00820169">
      <w:pPr>
        <w:widowControl w:val="0"/>
        <w:tabs>
          <w:tab w:val="left" w:pos="709"/>
          <w:tab w:val="left" w:pos="9072"/>
        </w:tabs>
        <w:spacing w:before="110" w:after="110" w:line="288" w:lineRule="auto"/>
        <w:ind w:firstLine="720"/>
        <w:rPr>
          <w:bCs/>
          <w:color w:val="auto"/>
          <w:sz w:val="28"/>
          <w:szCs w:val="28"/>
          <w:lang w:val="vi-VN"/>
        </w:rPr>
      </w:pPr>
      <w:r w:rsidRPr="001D6D9F">
        <w:rPr>
          <w:bCs/>
          <w:color w:val="auto"/>
          <w:sz w:val="28"/>
          <w:szCs w:val="28"/>
          <w:lang w:val="vi-VN"/>
        </w:rPr>
        <w:t>(i) Các doanh nghiệp, chi nhánh doanh nghiệp đóng trên địa bàn tỉnh</w:t>
      </w:r>
      <w:r w:rsidRPr="001D6D9F">
        <w:rPr>
          <w:bCs/>
          <w:color w:val="auto"/>
          <w:sz w:val="28"/>
          <w:szCs w:val="28"/>
        </w:rPr>
        <w:t xml:space="preserve">, </w:t>
      </w:r>
      <w:r w:rsidRPr="001D6D9F">
        <w:rPr>
          <w:bCs/>
          <w:color w:val="auto"/>
          <w:sz w:val="28"/>
          <w:szCs w:val="28"/>
          <w:lang w:val="vi-VN"/>
        </w:rPr>
        <w:t>thành phố được thành lập và chịu sự điều chỉnh của Luật Doanh nghiệp và các Luật chuyên ngành như: Luật Đầu tư, Luật Thương mại, …</w:t>
      </w:r>
    </w:p>
    <w:p w14:paraId="32ABF311" w14:textId="77777777" w:rsidR="00820169" w:rsidRPr="001D6D9F" w:rsidRDefault="00820169" w:rsidP="00820169">
      <w:pPr>
        <w:widowControl w:val="0"/>
        <w:spacing w:before="110" w:after="110" w:line="288" w:lineRule="auto"/>
        <w:ind w:firstLine="720"/>
        <w:rPr>
          <w:bCs/>
          <w:color w:val="auto"/>
          <w:sz w:val="28"/>
          <w:szCs w:val="28"/>
          <w:lang w:val="vi-VN"/>
        </w:rPr>
      </w:pPr>
      <w:r w:rsidRPr="001D6D9F">
        <w:rPr>
          <w:bCs/>
          <w:color w:val="auto"/>
          <w:sz w:val="28"/>
          <w:szCs w:val="28"/>
          <w:lang w:val="vi-VN"/>
        </w:rPr>
        <w:t>(ii) Các hợp tác xã</w:t>
      </w:r>
      <w:r w:rsidRPr="001D6D9F">
        <w:rPr>
          <w:bCs/>
          <w:color w:val="auto"/>
          <w:sz w:val="28"/>
          <w:szCs w:val="28"/>
        </w:rPr>
        <w:t>/liên hiệp hợp tác xã</w:t>
      </w:r>
      <w:r w:rsidRPr="001D6D9F">
        <w:rPr>
          <w:bCs/>
          <w:color w:val="auto"/>
          <w:sz w:val="28"/>
          <w:szCs w:val="28"/>
          <w:lang w:val="vi-VN"/>
        </w:rPr>
        <w:t xml:space="preserve"> được thành lập và chịu sự điều </w:t>
      </w:r>
      <w:r w:rsidRPr="001D6D9F">
        <w:rPr>
          <w:bCs/>
          <w:color w:val="auto"/>
          <w:sz w:val="28"/>
          <w:szCs w:val="28"/>
        </w:rPr>
        <w:t>chỉnh</w:t>
      </w:r>
      <w:r w:rsidRPr="001D6D9F">
        <w:rPr>
          <w:bCs/>
          <w:color w:val="auto"/>
          <w:sz w:val="28"/>
          <w:szCs w:val="28"/>
          <w:lang w:val="vi-VN"/>
        </w:rPr>
        <w:t xml:space="preserve"> </w:t>
      </w:r>
      <w:r w:rsidRPr="001D6D9F">
        <w:rPr>
          <w:bCs/>
          <w:color w:val="auto"/>
          <w:sz w:val="28"/>
          <w:szCs w:val="28"/>
        </w:rPr>
        <w:t>của</w:t>
      </w:r>
      <w:r w:rsidRPr="001D6D9F">
        <w:rPr>
          <w:bCs/>
          <w:color w:val="auto"/>
          <w:sz w:val="28"/>
          <w:szCs w:val="28"/>
          <w:lang w:val="vi-VN"/>
        </w:rPr>
        <w:t xml:space="preserve"> Luật Hợp tác xã</w:t>
      </w:r>
      <w:r w:rsidRPr="001D6D9F">
        <w:rPr>
          <w:bCs/>
          <w:color w:val="auto"/>
          <w:sz w:val="28"/>
          <w:szCs w:val="28"/>
        </w:rPr>
        <w:t>.</w:t>
      </w:r>
    </w:p>
    <w:p w14:paraId="0998939E" w14:textId="77777777" w:rsidR="00820169" w:rsidRPr="001D6D9F" w:rsidRDefault="00820169" w:rsidP="00820169">
      <w:pPr>
        <w:widowControl w:val="0"/>
        <w:tabs>
          <w:tab w:val="left" w:pos="709"/>
          <w:tab w:val="left" w:pos="9072"/>
        </w:tabs>
        <w:spacing w:before="110" w:after="110" w:line="288" w:lineRule="auto"/>
        <w:ind w:firstLine="720"/>
        <w:rPr>
          <w:bCs/>
          <w:color w:val="auto"/>
          <w:sz w:val="28"/>
          <w:szCs w:val="28"/>
        </w:rPr>
      </w:pPr>
      <w:proofErr w:type="gramStart"/>
      <w:r w:rsidRPr="001D6D9F">
        <w:rPr>
          <w:bCs/>
          <w:color w:val="auto"/>
          <w:sz w:val="28"/>
          <w:szCs w:val="28"/>
        </w:rPr>
        <w:t>(iii) Các cơ sở kinh doanh cá thể.</w:t>
      </w:r>
      <w:proofErr w:type="gramEnd"/>
    </w:p>
    <w:p w14:paraId="3D63CFF8" w14:textId="77777777" w:rsidR="00820169" w:rsidRPr="001D6D9F" w:rsidRDefault="00820169" w:rsidP="00820169">
      <w:pPr>
        <w:widowControl w:val="0"/>
        <w:spacing w:before="110" w:after="110" w:line="288" w:lineRule="auto"/>
        <w:ind w:firstLine="720"/>
        <w:rPr>
          <w:i/>
          <w:color w:val="auto"/>
          <w:sz w:val="28"/>
          <w:szCs w:val="28"/>
        </w:rPr>
      </w:pPr>
      <w:r w:rsidRPr="001D6D9F">
        <w:rPr>
          <w:b/>
          <w:i/>
          <w:color w:val="auto"/>
          <w:sz w:val="28"/>
          <w:szCs w:val="28"/>
        </w:rPr>
        <w:t>Lưu ý:</w:t>
      </w:r>
      <w:r w:rsidRPr="001D6D9F">
        <w:rPr>
          <w:color w:val="auto"/>
          <w:sz w:val="28"/>
          <w:szCs w:val="28"/>
        </w:rPr>
        <w:t xml:space="preserve"> </w:t>
      </w:r>
      <w:r w:rsidRPr="001D6D9F">
        <w:rPr>
          <w:i/>
          <w:color w:val="auto"/>
          <w:sz w:val="28"/>
          <w:szCs w:val="28"/>
        </w:rPr>
        <w:t xml:space="preserve">Đối với hợp tác xã và cơ sở kinh doanh cá thể không thực hiện </w:t>
      </w:r>
      <w:proofErr w:type="gramStart"/>
      <w:r w:rsidRPr="001D6D9F">
        <w:rPr>
          <w:i/>
          <w:color w:val="auto"/>
          <w:sz w:val="28"/>
          <w:szCs w:val="28"/>
        </w:rPr>
        <w:t>thu</w:t>
      </w:r>
      <w:proofErr w:type="gramEnd"/>
      <w:r w:rsidRPr="001D6D9F">
        <w:rPr>
          <w:i/>
          <w:color w:val="auto"/>
          <w:sz w:val="28"/>
          <w:szCs w:val="28"/>
        </w:rPr>
        <w:t xml:space="preserve"> thập thông tin liên quan đến hoạt động tài chính, ngân hàng và bảo hiểm.</w:t>
      </w:r>
    </w:p>
    <w:p w14:paraId="392E2015" w14:textId="77777777" w:rsidR="00820169" w:rsidRPr="001D6D9F" w:rsidRDefault="00820169" w:rsidP="00820169">
      <w:pPr>
        <w:widowControl w:val="0"/>
        <w:spacing w:before="110" w:after="110" w:line="288" w:lineRule="auto"/>
        <w:ind w:firstLine="720"/>
        <w:rPr>
          <w:b/>
          <w:bCs/>
          <w:iCs/>
          <w:color w:val="auto"/>
          <w:sz w:val="28"/>
          <w:szCs w:val="28"/>
        </w:rPr>
      </w:pPr>
      <w:r w:rsidRPr="001D6D9F">
        <w:rPr>
          <w:b/>
          <w:bCs/>
          <w:iCs/>
          <w:color w:val="auto"/>
          <w:sz w:val="28"/>
          <w:szCs w:val="28"/>
        </w:rPr>
        <w:t xml:space="preserve">III. LOẠI ĐIỀU TRA </w:t>
      </w:r>
    </w:p>
    <w:p w14:paraId="399187F1" w14:textId="77777777" w:rsidR="00820169" w:rsidRPr="001D6D9F" w:rsidRDefault="00820169" w:rsidP="00820169">
      <w:pPr>
        <w:widowControl w:val="0"/>
        <w:spacing w:before="110" w:after="110" w:line="288" w:lineRule="auto"/>
        <w:ind w:firstLine="720"/>
        <w:rPr>
          <w:color w:val="auto"/>
          <w:sz w:val="28"/>
          <w:szCs w:val="28"/>
        </w:rPr>
      </w:pPr>
      <w:proofErr w:type="gramStart"/>
      <w:r w:rsidRPr="001D6D9F">
        <w:rPr>
          <w:color w:val="auto"/>
          <w:sz w:val="28"/>
          <w:szCs w:val="28"/>
        </w:rPr>
        <w:t>Điều tra hoạt động thương mại và dịch vụ là điều tra chọn mẫu.</w:t>
      </w:r>
      <w:proofErr w:type="gramEnd"/>
      <w:r w:rsidRPr="001D6D9F">
        <w:rPr>
          <w:color w:val="auto"/>
          <w:sz w:val="28"/>
          <w:szCs w:val="28"/>
        </w:rPr>
        <w:t xml:space="preserve"> Quy mô mẫu được phân bổ bảo đảm mức độ đại diện cho các ngành kinh tế thuộc phạm </w:t>
      </w:r>
      <w:proofErr w:type="gramStart"/>
      <w:r w:rsidRPr="001D6D9F">
        <w:rPr>
          <w:color w:val="auto"/>
          <w:sz w:val="28"/>
          <w:szCs w:val="28"/>
        </w:rPr>
        <w:t>vi</w:t>
      </w:r>
      <w:proofErr w:type="gramEnd"/>
      <w:r w:rsidRPr="001D6D9F">
        <w:rPr>
          <w:color w:val="auto"/>
          <w:sz w:val="28"/>
          <w:szCs w:val="28"/>
        </w:rPr>
        <w:t xml:space="preserve"> điều tra theo tỉnh, thành phố trong điều kiện ngân sách hạn chế. </w:t>
      </w:r>
    </w:p>
    <w:p w14:paraId="1F18F8E0" w14:textId="77777777" w:rsidR="00820169" w:rsidRPr="001D6D9F" w:rsidRDefault="00820169" w:rsidP="00820169">
      <w:pPr>
        <w:widowControl w:val="0"/>
        <w:spacing w:before="110" w:after="110" w:line="288" w:lineRule="auto"/>
        <w:ind w:firstLine="720"/>
        <w:rPr>
          <w:color w:val="auto"/>
          <w:sz w:val="28"/>
          <w:szCs w:val="28"/>
        </w:rPr>
      </w:pPr>
      <w:proofErr w:type="gramStart"/>
      <w:r w:rsidRPr="001D6D9F">
        <w:rPr>
          <w:color w:val="auto"/>
          <w:sz w:val="28"/>
          <w:szCs w:val="28"/>
        </w:rPr>
        <w:t>Phương pháp và quy trình chọn mẫu được quy định tại Phụ lục II.</w:t>
      </w:r>
      <w:proofErr w:type="gramEnd"/>
    </w:p>
    <w:p w14:paraId="1C10786D" w14:textId="77777777" w:rsidR="00820169" w:rsidRPr="001D6D9F" w:rsidRDefault="00820169" w:rsidP="00820169">
      <w:pPr>
        <w:widowControl w:val="0"/>
        <w:tabs>
          <w:tab w:val="left" w:pos="709"/>
          <w:tab w:val="left" w:pos="9072"/>
          <w:tab w:val="left" w:pos="9214"/>
        </w:tabs>
        <w:spacing w:before="110" w:after="110" w:line="288" w:lineRule="auto"/>
        <w:ind w:firstLine="720"/>
        <w:rPr>
          <w:b/>
          <w:bCs/>
          <w:color w:val="auto"/>
          <w:sz w:val="28"/>
          <w:szCs w:val="28"/>
        </w:rPr>
      </w:pPr>
      <w:r w:rsidRPr="001D6D9F">
        <w:rPr>
          <w:b/>
          <w:bCs/>
          <w:color w:val="auto"/>
          <w:sz w:val="28"/>
          <w:szCs w:val="28"/>
        </w:rPr>
        <w:t>IV. THỜI GIAN, THỜI KỲ VÀ PHƯƠNG PHÁP ĐIỀU TRA</w:t>
      </w:r>
    </w:p>
    <w:p w14:paraId="3EE8B947" w14:textId="77777777" w:rsidR="00820169" w:rsidRPr="001D6D9F" w:rsidRDefault="00820169" w:rsidP="00820169">
      <w:pPr>
        <w:widowControl w:val="0"/>
        <w:tabs>
          <w:tab w:val="left" w:pos="709"/>
          <w:tab w:val="left" w:pos="9072"/>
          <w:tab w:val="left" w:pos="9214"/>
        </w:tabs>
        <w:spacing w:before="110" w:after="110" w:line="288" w:lineRule="auto"/>
        <w:ind w:firstLine="720"/>
        <w:rPr>
          <w:b/>
          <w:bCs/>
          <w:color w:val="auto"/>
          <w:sz w:val="28"/>
          <w:szCs w:val="28"/>
        </w:rPr>
      </w:pPr>
      <w:r w:rsidRPr="001D6D9F">
        <w:rPr>
          <w:b/>
          <w:bCs/>
          <w:color w:val="auto"/>
          <w:sz w:val="28"/>
          <w:szCs w:val="28"/>
        </w:rPr>
        <w:t>1. Thời gian điều tra</w:t>
      </w:r>
    </w:p>
    <w:p w14:paraId="01189DCE" w14:textId="77777777" w:rsidR="00820169" w:rsidRPr="001D6D9F" w:rsidRDefault="00820169" w:rsidP="00820169">
      <w:pPr>
        <w:widowControl w:val="0"/>
        <w:tabs>
          <w:tab w:val="left" w:pos="709"/>
          <w:tab w:val="left" w:pos="9072"/>
          <w:tab w:val="left" w:pos="9214"/>
        </w:tabs>
        <w:spacing w:before="110" w:after="110" w:line="288" w:lineRule="auto"/>
        <w:ind w:firstLine="720"/>
        <w:rPr>
          <w:bCs/>
          <w:color w:val="auto"/>
          <w:sz w:val="28"/>
          <w:szCs w:val="28"/>
        </w:rPr>
      </w:pPr>
      <w:proofErr w:type="gramStart"/>
      <w:r w:rsidRPr="001D6D9F">
        <w:rPr>
          <w:bCs/>
          <w:color w:val="auto"/>
          <w:sz w:val="28"/>
          <w:szCs w:val="28"/>
        </w:rPr>
        <w:t>- Đối với điều tra hằng tháng: Thời gian điều tra thực hiện từ ngày 01 đến ngày 12 hằng tháng.</w:t>
      </w:r>
      <w:proofErr w:type="gramEnd"/>
      <w:r w:rsidRPr="001D6D9F">
        <w:rPr>
          <w:bCs/>
          <w:color w:val="auto"/>
          <w:sz w:val="28"/>
          <w:szCs w:val="28"/>
        </w:rPr>
        <w:t xml:space="preserve"> </w:t>
      </w:r>
    </w:p>
    <w:p w14:paraId="286AA67A" w14:textId="77777777" w:rsidR="00820169" w:rsidRPr="001D6D9F" w:rsidRDefault="00820169" w:rsidP="00820169">
      <w:pPr>
        <w:widowControl w:val="0"/>
        <w:tabs>
          <w:tab w:val="left" w:pos="709"/>
          <w:tab w:val="left" w:pos="9072"/>
          <w:tab w:val="left" w:pos="9214"/>
        </w:tabs>
        <w:spacing w:before="110" w:after="110" w:line="288" w:lineRule="auto"/>
        <w:ind w:firstLine="720"/>
        <w:rPr>
          <w:bCs/>
          <w:color w:val="auto"/>
          <w:sz w:val="28"/>
          <w:szCs w:val="28"/>
        </w:rPr>
      </w:pPr>
      <w:r w:rsidRPr="001D6D9F">
        <w:rPr>
          <w:bCs/>
          <w:color w:val="auto"/>
          <w:sz w:val="28"/>
          <w:szCs w:val="28"/>
        </w:rPr>
        <w:t xml:space="preserve">- Đối với điều tra </w:t>
      </w:r>
      <w:proofErr w:type="gramStart"/>
      <w:r w:rsidRPr="001D6D9F">
        <w:rPr>
          <w:bCs/>
          <w:color w:val="auto"/>
          <w:sz w:val="28"/>
          <w:szCs w:val="28"/>
        </w:rPr>
        <w:t>theo</w:t>
      </w:r>
      <w:proofErr w:type="gramEnd"/>
      <w:r w:rsidRPr="001D6D9F">
        <w:rPr>
          <w:bCs/>
          <w:color w:val="auto"/>
          <w:sz w:val="28"/>
          <w:szCs w:val="28"/>
        </w:rPr>
        <w:t xml:space="preserve"> quý: Thời gian điều tra thực hiện từ ngày 01 đến ngày 12 tháng cuối quý.</w:t>
      </w:r>
    </w:p>
    <w:p w14:paraId="1E816A78" w14:textId="77777777" w:rsidR="00820169" w:rsidRPr="001D6D9F" w:rsidRDefault="00820169" w:rsidP="00820169">
      <w:pPr>
        <w:widowControl w:val="0"/>
        <w:spacing w:before="110" w:after="110" w:line="288" w:lineRule="auto"/>
        <w:ind w:firstLine="720"/>
        <w:rPr>
          <w:b/>
          <w:color w:val="auto"/>
          <w:spacing w:val="2"/>
          <w:sz w:val="28"/>
          <w:szCs w:val="28"/>
        </w:rPr>
      </w:pPr>
      <w:r w:rsidRPr="001D6D9F">
        <w:rPr>
          <w:b/>
          <w:color w:val="auto"/>
          <w:spacing w:val="2"/>
          <w:sz w:val="28"/>
          <w:szCs w:val="28"/>
        </w:rPr>
        <w:t xml:space="preserve">2. Thời kỳ </w:t>
      </w:r>
      <w:proofErr w:type="gramStart"/>
      <w:r w:rsidRPr="001D6D9F">
        <w:rPr>
          <w:b/>
          <w:color w:val="auto"/>
          <w:spacing w:val="2"/>
          <w:sz w:val="28"/>
          <w:szCs w:val="28"/>
        </w:rPr>
        <w:t>thu</w:t>
      </w:r>
      <w:proofErr w:type="gramEnd"/>
      <w:r w:rsidRPr="001D6D9F">
        <w:rPr>
          <w:b/>
          <w:color w:val="auto"/>
          <w:spacing w:val="2"/>
          <w:sz w:val="28"/>
          <w:szCs w:val="28"/>
        </w:rPr>
        <w:t xml:space="preserve"> thập thông tin: </w:t>
      </w:r>
    </w:p>
    <w:p w14:paraId="65DE3BE5" w14:textId="77777777" w:rsidR="00820169" w:rsidRPr="001D6D9F" w:rsidRDefault="00820169" w:rsidP="00820169">
      <w:pPr>
        <w:widowControl w:val="0"/>
        <w:spacing w:before="110" w:after="110" w:line="288" w:lineRule="auto"/>
        <w:ind w:firstLine="720"/>
        <w:rPr>
          <w:color w:val="auto"/>
          <w:spacing w:val="2"/>
          <w:sz w:val="28"/>
          <w:szCs w:val="28"/>
          <w:lang w:val="it-IT"/>
        </w:rPr>
      </w:pPr>
      <w:proofErr w:type="gramStart"/>
      <w:r w:rsidRPr="001D6D9F">
        <w:rPr>
          <w:color w:val="auto"/>
          <w:spacing w:val="2"/>
          <w:sz w:val="28"/>
          <w:szCs w:val="28"/>
        </w:rPr>
        <w:t>Thu thập thông tin đối với các chỉ tiêu của cuộc điều tra là số liệu thực hiện của tháng, quý trước và dự tính số liệu của tháng, quý báo cáo.</w:t>
      </w:r>
      <w:proofErr w:type="gramEnd"/>
      <w:r w:rsidRPr="001D6D9F">
        <w:rPr>
          <w:b/>
          <w:color w:val="auto"/>
          <w:spacing w:val="2"/>
          <w:sz w:val="28"/>
          <w:szCs w:val="28"/>
          <w:lang w:val="vi-VN"/>
        </w:rPr>
        <w:t xml:space="preserve"> </w:t>
      </w:r>
    </w:p>
    <w:p w14:paraId="19ACAE87" w14:textId="77777777" w:rsidR="00820169" w:rsidRPr="001D6D9F" w:rsidRDefault="00820169" w:rsidP="00820169">
      <w:pPr>
        <w:widowControl w:val="0"/>
        <w:tabs>
          <w:tab w:val="left" w:pos="709"/>
          <w:tab w:val="left" w:pos="9072"/>
          <w:tab w:val="left" w:pos="9214"/>
        </w:tabs>
        <w:spacing w:before="110" w:after="110" w:line="288" w:lineRule="auto"/>
        <w:ind w:firstLine="720"/>
        <w:rPr>
          <w:b/>
          <w:color w:val="auto"/>
          <w:sz w:val="28"/>
          <w:szCs w:val="28"/>
        </w:rPr>
      </w:pPr>
      <w:r w:rsidRPr="001D6D9F">
        <w:rPr>
          <w:b/>
          <w:color w:val="auto"/>
          <w:sz w:val="28"/>
          <w:szCs w:val="28"/>
          <w:lang w:val="vi-VN"/>
        </w:rPr>
        <w:t>3</w:t>
      </w:r>
      <w:r w:rsidRPr="001D6D9F">
        <w:rPr>
          <w:b/>
          <w:color w:val="auto"/>
          <w:sz w:val="28"/>
          <w:szCs w:val="28"/>
        </w:rPr>
        <w:t>. Phương pháp điều tra</w:t>
      </w:r>
    </w:p>
    <w:p w14:paraId="10B02340" w14:textId="77777777" w:rsidR="00820169" w:rsidRPr="001D6D9F" w:rsidRDefault="00820169" w:rsidP="00820169">
      <w:pPr>
        <w:widowControl w:val="0"/>
        <w:tabs>
          <w:tab w:val="left" w:pos="90"/>
          <w:tab w:val="left" w:pos="851"/>
        </w:tabs>
        <w:spacing w:before="110" w:after="110" w:line="288" w:lineRule="auto"/>
        <w:ind w:firstLine="720"/>
        <w:rPr>
          <w:color w:val="auto"/>
          <w:sz w:val="28"/>
          <w:szCs w:val="28"/>
        </w:rPr>
      </w:pPr>
      <w:r w:rsidRPr="001D6D9F">
        <w:rPr>
          <w:color w:val="auto"/>
          <w:sz w:val="28"/>
          <w:szCs w:val="28"/>
        </w:rPr>
        <w:t xml:space="preserve">Điều tra hoạt động thương mại và dịch vụ </w:t>
      </w:r>
      <w:proofErr w:type="gramStart"/>
      <w:r w:rsidRPr="001D6D9F">
        <w:rPr>
          <w:color w:val="auto"/>
          <w:sz w:val="28"/>
          <w:szCs w:val="28"/>
        </w:rPr>
        <w:t>thu</w:t>
      </w:r>
      <w:proofErr w:type="gramEnd"/>
      <w:r w:rsidRPr="001D6D9F">
        <w:rPr>
          <w:color w:val="auto"/>
          <w:sz w:val="28"/>
          <w:szCs w:val="28"/>
        </w:rPr>
        <w:t xml:space="preserve"> thập thông tin theo phương pháp gián tiếp kết hợp thu thập thông tin theo phương pháp trực tiếp.</w:t>
      </w:r>
    </w:p>
    <w:p w14:paraId="5044F630" w14:textId="77777777" w:rsidR="00820169" w:rsidRPr="001D6D9F" w:rsidRDefault="00820169" w:rsidP="00820169">
      <w:pPr>
        <w:widowControl w:val="0"/>
        <w:tabs>
          <w:tab w:val="left" w:pos="90"/>
          <w:tab w:val="left" w:pos="851"/>
        </w:tabs>
        <w:spacing w:before="110" w:after="110" w:line="288" w:lineRule="auto"/>
        <w:ind w:firstLine="720"/>
        <w:rPr>
          <w:color w:val="auto"/>
          <w:sz w:val="28"/>
          <w:szCs w:val="28"/>
          <w:lang w:val="es-ES"/>
        </w:rPr>
      </w:pPr>
      <w:r w:rsidRPr="001D6D9F">
        <w:rPr>
          <w:color w:val="auto"/>
          <w:sz w:val="28"/>
          <w:szCs w:val="28"/>
        </w:rPr>
        <w:t xml:space="preserve">Thu thập thông tin gián tiếp: Đơn vị </w:t>
      </w:r>
      <w:r w:rsidRPr="001D6D9F">
        <w:rPr>
          <w:color w:val="auto"/>
          <w:sz w:val="28"/>
          <w:szCs w:val="28"/>
          <w:lang w:val="es-ES"/>
        </w:rPr>
        <w:t xml:space="preserve">thực hiện cung cấp thông tin trên Trang thông tin điện tử điều tra của Tổng cục Thống kê (Cục Thu thập dữ liệu và Ứng dụng công nghệ thông tin thống kê - Cục TTDL). Điều tra viên (ĐTV) có trách nhiệm cung cấp tài khoản (tên đăng nhập và mật khẩu) tới đơn vị điều tra để thực hiện cung cấp thông tin trên phiếu điều tra điện tử (Phiếu webform); hướng </w:t>
      </w:r>
      <w:r w:rsidRPr="001D6D9F">
        <w:rPr>
          <w:color w:val="auto"/>
          <w:sz w:val="28"/>
          <w:szCs w:val="28"/>
          <w:lang w:val="es-ES"/>
        </w:rPr>
        <w:lastRenderedPageBreak/>
        <w:t>dẫn cung cấp thông tin trên phiếu điều tra và kiểm tra, nghiệm thu phiếu điều tra của các đơn vị được phân công thực hiện.</w:t>
      </w:r>
    </w:p>
    <w:p w14:paraId="00A5622A" w14:textId="77777777" w:rsidR="00820169" w:rsidRPr="001D6D9F" w:rsidRDefault="00820169" w:rsidP="00820169">
      <w:pPr>
        <w:widowControl w:val="0"/>
        <w:spacing w:before="110" w:after="110" w:line="288" w:lineRule="auto"/>
        <w:ind w:firstLine="720"/>
        <w:rPr>
          <w:color w:val="auto"/>
          <w:sz w:val="28"/>
          <w:szCs w:val="28"/>
        </w:rPr>
      </w:pPr>
      <w:r w:rsidRPr="001D6D9F">
        <w:rPr>
          <w:color w:val="auto"/>
          <w:sz w:val="28"/>
          <w:szCs w:val="28"/>
          <w:lang w:val="es-ES"/>
        </w:rPr>
        <w:t>Thu thập thông tin trực tiếp: Áp dụng đ</w:t>
      </w:r>
      <w:r w:rsidRPr="001D6D9F">
        <w:rPr>
          <w:color w:val="auto"/>
          <w:sz w:val="28"/>
          <w:szCs w:val="28"/>
          <w:lang w:val="vi-VN"/>
        </w:rPr>
        <w:t xml:space="preserve">ối với </w:t>
      </w:r>
      <w:r w:rsidRPr="001D6D9F">
        <w:rPr>
          <w:bCs/>
          <w:color w:val="auto"/>
          <w:sz w:val="28"/>
          <w:szCs w:val="28"/>
          <w:lang w:val="es-ES"/>
        </w:rPr>
        <w:t xml:space="preserve">cơ sở </w:t>
      </w:r>
      <w:r w:rsidRPr="001D6D9F">
        <w:rPr>
          <w:bCs/>
          <w:color w:val="auto"/>
          <w:sz w:val="28"/>
          <w:szCs w:val="28"/>
        </w:rPr>
        <w:t>kinh doanh cá thể.</w:t>
      </w:r>
      <w:r w:rsidRPr="001D6D9F">
        <w:rPr>
          <w:bCs/>
          <w:color w:val="auto"/>
          <w:sz w:val="28"/>
          <w:szCs w:val="28"/>
          <w:lang w:val="es-ES"/>
        </w:rPr>
        <w:t xml:space="preserve"> </w:t>
      </w:r>
      <w:r w:rsidRPr="001D6D9F">
        <w:rPr>
          <w:color w:val="auto"/>
          <w:sz w:val="28"/>
          <w:szCs w:val="28"/>
          <w:lang w:val="es-ES"/>
        </w:rPr>
        <w:t>ĐTV</w:t>
      </w:r>
      <w:r w:rsidRPr="001D6D9F">
        <w:rPr>
          <w:color w:val="auto"/>
          <w:sz w:val="28"/>
          <w:szCs w:val="28"/>
        </w:rPr>
        <w:t xml:space="preserve"> đến từng cơ sở gặp người cung cấp thông tin (chủ cơ sở) để phỏng vấn, kết hợp quan sát đối tượng điều tra để ghi đầy đủ các câu trả lời vào phiếu điện tử được thiết kế trên thiết bị điện tử di động (phiếu CAPI).</w:t>
      </w:r>
    </w:p>
    <w:p w14:paraId="63B386C0" w14:textId="77777777" w:rsidR="00820169" w:rsidRPr="001D6D9F" w:rsidRDefault="00820169" w:rsidP="00820169">
      <w:pPr>
        <w:widowControl w:val="0"/>
        <w:spacing w:before="110" w:after="110" w:line="288" w:lineRule="auto"/>
        <w:ind w:firstLine="720"/>
        <w:rPr>
          <w:color w:val="auto"/>
          <w:sz w:val="28"/>
          <w:szCs w:val="28"/>
        </w:rPr>
      </w:pPr>
      <w:r w:rsidRPr="001D6D9F">
        <w:rPr>
          <w:b/>
          <w:bCs/>
          <w:color w:val="auto"/>
          <w:sz w:val="28"/>
          <w:szCs w:val="28"/>
        </w:rPr>
        <w:t xml:space="preserve">V. NỘI DUNG, PHIẾU ĐIỀU TRA </w:t>
      </w:r>
    </w:p>
    <w:p w14:paraId="79455501" w14:textId="77777777" w:rsidR="00820169" w:rsidRPr="001D6D9F" w:rsidRDefault="00820169" w:rsidP="00820169">
      <w:pPr>
        <w:widowControl w:val="0"/>
        <w:spacing w:before="110" w:after="110" w:line="288" w:lineRule="auto"/>
        <w:ind w:firstLine="720"/>
        <w:rPr>
          <w:color w:val="auto"/>
          <w:sz w:val="28"/>
          <w:szCs w:val="28"/>
        </w:rPr>
      </w:pPr>
      <w:r w:rsidRPr="001D6D9F">
        <w:rPr>
          <w:b/>
          <w:color w:val="auto"/>
          <w:sz w:val="28"/>
          <w:szCs w:val="28"/>
        </w:rPr>
        <w:t>1. Nội dung điều tra</w:t>
      </w:r>
    </w:p>
    <w:p w14:paraId="73DB0A2F" w14:textId="77777777" w:rsidR="00820169" w:rsidRPr="001D6D9F" w:rsidRDefault="00820169" w:rsidP="00820169">
      <w:pPr>
        <w:widowControl w:val="0"/>
        <w:spacing w:before="110" w:after="110" w:line="288" w:lineRule="auto"/>
        <w:ind w:firstLine="720"/>
        <w:rPr>
          <w:color w:val="auto"/>
          <w:sz w:val="28"/>
          <w:szCs w:val="28"/>
        </w:rPr>
      </w:pPr>
      <w:r w:rsidRPr="001D6D9F">
        <w:rPr>
          <w:color w:val="auto"/>
          <w:sz w:val="28"/>
          <w:szCs w:val="28"/>
        </w:rPr>
        <w:t xml:space="preserve">Điều tra hoạt động thương mại và dịch vụ </w:t>
      </w:r>
      <w:proofErr w:type="gramStart"/>
      <w:r w:rsidRPr="001D6D9F">
        <w:rPr>
          <w:color w:val="auto"/>
          <w:sz w:val="28"/>
          <w:szCs w:val="28"/>
        </w:rPr>
        <w:t>thu</w:t>
      </w:r>
      <w:proofErr w:type="gramEnd"/>
      <w:r w:rsidRPr="001D6D9F">
        <w:rPr>
          <w:color w:val="auto"/>
          <w:sz w:val="28"/>
          <w:szCs w:val="28"/>
        </w:rPr>
        <w:t xml:space="preserve"> thập các thông tin sau: </w:t>
      </w:r>
    </w:p>
    <w:p w14:paraId="3522B2F9" w14:textId="77777777" w:rsidR="00820169" w:rsidRPr="001D6D9F" w:rsidRDefault="00820169" w:rsidP="00820169">
      <w:pPr>
        <w:widowControl w:val="0"/>
        <w:spacing w:before="110" w:after="110" w:line="288" w:lineRule="auto"/>
        <w:ind w:firstLine="720"/>
        <w:rPr>
          <w:color w:val="auto"/>
          <w:sz w:val="28"/>
          <w:szCs w:val="28"/>
        </w:rPr>
      </w:pPr>
      <w:r w:rsidRPr="001D6D9F">
        <w:rPr>
          <w:color w:val="auto"/>
          <w:sz w:val="28"/>
          <w:szCs w:val="28"/>
        </w:rPr>
        <w:t xml:space="preserve">- Thông tin nhận dạng đơn vị điều tra. </w:t>
      </w:r>
    </w:p>
    <w:p w14:paraId="0F38C4B7" w14:textId="77777777" w:rsidR="00820169" w:rsidRPr="001D6D9F" w:rsidRDefault="00820169" w:rsidP="00820169">
      <w:pPr>
        <w:widowControl w:val="0"/>
        <w:spacing w:before="110" w:after="110" w:line="288" w:lineRule="auto"/>
        <w:ind w:firstLine="720"/>
        <w:rPr>
          <w:color w:val="auto"/>
          <w:spacing w:val="-6"/>
          <w:sz w:val="28"/>
          <w:szCs w:val="28"/>
        </w:rPr>
      </w:pPr>
      <w:r w:rsidRPr="001D6D9F">
        <w:rPr>
          <w:color w:val="auto"/>
          <w:spacing w:val="-6"/>
          <w:sz w:val="28"/>
          <w:szCs w:val="28"/>
        </w:rPr>
        <w:t>- Thông tin về kết quả kinh doanh, tình hình hoạt động của đối tượng điều tra.</w:t>
      </w:r>
    </w:p>
    <w:p w14:paraId="0FDF542F" w14:textId="77777777" w:rsidR="00820169" w:rsidRPr="001D6D9F" w:rsidRDefault="00820169" w:rsidP="00820169">
      <w:pPr>
        <w:widowControl w:val="0"/>
        <w:spacing w:before="110" w:after="110" w:line="288" w:lineRule="auto"/>
        <w:ind w:firstLine="720"/>
        <w:rPr>
          <w:b/>
          <w:bCs/>
          <w:color w:val="auto"/>
          <w:sz w:val="28"/>
          <w:szCs w:val="28"/>
        </w:rPr>
      </w:pPr>
      <w:r w:rsidRPr="001D6D9F">
        <w:rPr>
          <w:b/>
          <w:bCs/>
          <w:color w:val="auto"/>
          <w:sz w:val="28"/>
          <w:szCs w:val="28"/>
        </w:rPr>
        <w:t xml:space="preserve">2. Phiếu điều tra </w:t>
      </w:r>
    </w:p>
    <w:p w14:paraId="05AD4F4B" w14:textId="77777777" w:rsidR="00820169" w:rsidRPr="001D6D9F" w:rsidRDefault="00820169" w:rsidP="00820169">
      <w:pPr>
        <w:widowControl w:val="0"/>
        <w:spacing w:before="110" w:after="110" w:line="288" w:lineRule="auto"/>
        <w:ind w:firstLine="720"/>
        <w:rPr>
          <w:bCs/>
          <w:color w:val="auto"/>
          <w:spacing w:val="4"/>
          <w:sz w:val="28"/>
          <w:szCs w:val="28"/>
        </w:rPr>
      </w:pPr>
      <w:r w:rsidRPr="001D6D9F">
        <w:rPr>
          <w:bCs/>
          <w:color w:val="auto"/>
          <w:spacing w:val="4"/>
          <w:sz w:val="28"/>
          <w:szCs w:val="28"/>
        </w:rPr>
        <w:t>Điều tra hoạt động thương mại và dịch vụ sử dụng 11 loại phiếu điều tra như sau:</w:t>
      </w:r>
    </w:p>
    <w:p w14:paraId="64C796E8" w14:textId="77777777" w:rsidR="00820169" w:rsidRPr="001D6D9F" w:rsidRDefault="00820169" w:rsidP="00820169">
      <w:pPr>
        <w:widowControl w:val="0"/>
        <w:spacing w:before="110" w:after="110" w:line="288" w:lineRule="auto"/>
        <w:ind w:firstLine="720"/>
        <w:rPr>
          <w:bCs/>
          <w:color w:val="auto"/>
          <w:sz w:val="28"/>
          <w:szCs w:val="28"/>
        </w:rPr>
      </w:pPr>
      <w:r w:rsidRPr="001D6D9F">
        <w:rPr>
          <w:bCs/>
          <w:color w:val="auto"/>
          <w:sz w:val="28"/>
          <w:szCs w:val="28"/>
        </w:rPr>
        <w:t xml:space="preserve">Phiếu 1.1/DN-TM-T: Phiếu </w:t>
      </w:r>
      <w:proofErr w:type="gramStart"/>
      <w:r w:rsidRPr="001D6D9F">
        <w:rPr>
          <w:bCs/>
          <w:color w:val="auto"/>
          <w:sz w:val="28"/>
          <w:szCs w:val="28"/>
        </w:rPr>
        <w:t>thu</w:t>
      </w:r>
      <w:proofErr w:type="gramEnd"/>
      <w:r w:rsidRPr="001D6D9F">
        <w:rPr>
          <w:bCs/>
          <w:color w:val="auto"/>
          <w:sz w:val="28"/>
          <w:szCs w:val="28"/>
        </w:rPr>
        <w:t xml:space="preserve"> thập thông tin đối với doanh nghiệp/hợp tác xã (Áp dụng đối với doanh nghiệp/chi nhánh doanh nghiệp, hợp tác xã có hoạt động bán buôn, bán lẻ hàng hóa);</w:t>
      </w:r>
    </w:p>
    <w:p w14:paraId="57F537FE" w14:textId="77777777" w:rsidR="00820169" w:rsidRPr="001D6D9F" w:rsidRDefault="00820169" w:rsidP="00820169">
      <w:pPr>
        <w:widowControl w:val="0"/>
        <w:spacing w:before="110" w:after="110" w:line="288" w:lineRule="auto"/>
        <w:ind w:firstLine="720"/>
        <w:rPr>
          <w:bCs/>
          <w:color w:val="auto"/>
          <w:sz w:val="28"/>
          <w:szCs w:val="28"/>
        </w:rPr>
      </w:pPr>
      <w:r w:rsidRPr="001D6D9F">
        <w:rPr>
          <w:bCs/>
          <w:color w:val="auto"/>
          <w:sz w:val="28"/>
          <w:szCs w:val="28"/>
        </w:rPr>
        <w:t xml:space="preserve">Phiếu 1.2/DN-LAD-T: Phiếu </w:t>
      </w:r>
      <w:proofErr w:type="gramStart"/>
      <w:r w:rsidRPr="001D6D9F">
        <w:rPr>
          <w:bCs/>
          <w:color w:val="auto"/>
          <w:sz w:val="28"/>
          <w:szCs w:val="28"/>
        </w:rPr>
        <w:t>thu</w:t>
      </w:r>
      <w:proofErr w:type="gramEnd"/>
      <w:r w:rsidRPr="001D6D9F">
        <w:rPr>
          <w:bCs/>
          <w:color w:val="auto"/>
          <w:sz w:val="28"/>
          <w:szCs w:val="28"/>
        </w:rPr>
        <w:t xml:space="preserve"> thập thông tin đối với doanh nghiệp/hợp tác xã (Áp dụng đối với doanh nghiệp/chi nhánh doanh nghiệp, hợp tác xã có hoạt động dịch vụ lưu trú, ăn uống, du lịch);</w:t>
      </w:r>
    </w:p>
    <w:p w14:paraId="7571F2D2" w14:textId="77777777" w:rsidR="00820169" w:rsidRPr="001D6D9F" w:rsidRDefault="00820169" w:rsidP="00820169">
      <w:pPr>
        <w:widowControl w:val="0"/>
        <w:spacing w:before="110" w:after="110" w:line="288" w:lineRule="auto"/>
        <w:ind w:firstLine="720"/>
        <w:rPr>
          <w:bCs/>
          <w:color w:val="auto"/>
          <w:sz w:val="28"/>
          <w:szCs w:val="28"/>
        </w:rPr>
      </w:pPr>
      <w:r w:rsidRPr="001D6D9F">
        <w:rPr>
          <w:bCs/>
          <w:color w:val="auto"/>
          <w:sz w:val="28"/>
          <w:szCs w:val="28"/>
        </w:rPr>
        <w:t xml:space="preserve">Phiếu 1.3/DN-VT-T: Phiếu </w:t>
      </w:r>
      <w:proofErr w:type="gramStart"/>
      <w:r w:rsidRPr="001D6D9F">
        <w:rPr>
          <w:bCs/>
          <w:color w:val="auto"/>
          <w:sz w:val="28"/>
          <w:szCs w:val="28"/>
        </w:rPr>
        <w:t>thu</w:t>
      </w:r>
      <w:proofErr w:type="gramEnd"/>
      <w:r w:rsidRPr="001D6D9F">
        <w:rPr>
          <w:bCs/>
          <w:color w:val="auto"/>
          <w:sz w:val="28"/>
          <w:szCs w:val="28"/>
        </w:rPr>
        <w:t xml:space="preserve"> thập thông tin đối với doanh nghiệp/hợp tác xã (Áp dụng đối với doanh nghiệp/chi nhánh doanh nghiệp, hợp tác xã có hoạt động vận tải, kho bãi);</w:t>
      </w:r>
    </w:p>
    <w:p w14:paraId="2F7D638B" w14:textId="77777777" w:rsidR="00820169" w:rsidRPr="001D6D9F" w:rsidRDefault="00820169" w:rsidP="00820169">
      <w:pPr>
        <w:widowControl w:val="0"/>
        <w:spacing w:before="110" w:after="110" w:line="288" w:lineRule="auto"/>
        <w:ind w:firstLine="720"/>
        <w:rPr>
          <w:bCs/>
          <w:color w:val="auto"/>
          <w:sz w:val="28"/>
          <w:szCs w:val="28"/>
        </w:rPr>
      </w:pPr>
      <w:r w:rsidRPr="001D6D9F">
        <w:rPr>
          <w:bCs/>
          <w:color w:val="auto"/>
          <w:sz w:val="28"/>
          <w:szCs w:val="28"/>
        </w:rPr>
        <w:t xml:space="preserve">Phiếu 1.4/DN-DVK-T: Phiếu </w:t>
      </w:r>
      <w:proofErr w:type="gramStart"/>
      <w:r w:rsidRPr="001D6D9F">
        <w:rPr>
          <w:bCs/>
          <w:color w:val="auto"/>
          <w:sz w:val="28"/>
          <w:szCs w:val="28"/>
        </w:rPr>
        <w:t>thu</w:t>
      </w:r>
      <w:proofErr w:type="gramEnd"/>
      <w:r w:rsidRPr="001D6D9F">
        <w:rPr>
          <w:bCs/>
          <w:color w:val="auto"/>
          <w:sz w:val="28"/>
          <w:szCs w:val="28"/>
        </w:rPr>
        <w:t xml:space="preserve"> thập thông tin đối với doanh nghiệp/hợp tác xã (Áp dụng đối với doanh nghiệp/chi nhánh doanh nghiệp, hợp tác xã có hoạt động dịch vụ kinh doanh bất động sản và một số dịch vụ khác);</w:t>
      </w:r>
    </w:p>
    <w:p w14:paraId="78608BB5" w14:textId="77777777" w:rsidR="00820169" w:rsidRPr="001D6D9F" w:rsidRDefault="00820169" w:rsidP="00820169">
      <w:pPr>
        <w:widowControl w:val="0"/>
        <w:spacing w:before="110" w:after="110" w:line="288" w:lineRule="auto"/>
        <w:ind w:firstLine="720"/>
        <w:rPr>
          <w:bCs/>
          <w:color w:val="auto"/>
          <w:spacing w:val="-4"/>
          <w:sz w:val="28"/>
          <w:szCs w:val="28"/>
        </w:rPr>
      </w:pPr>
      <w:r w:rsidRPr="001D6D9F">
        <w:rPr>
          <w:bCs/>
          <w:color w:val="auto"/>
          <w:spacing w:val="-4"/>
          <w:sz w:val="28"/>
          <w:szCs w:val="28"/>
        </w:rPr>
        <w:t xml:space="preserve">Phiếu 1.5/DN-TT.KHCN-Q: Phiếu </w:t>
      </w:r>
      <w:proofErr w:type="gramStart"/>
      <w:r w:rsidRPr="001D6D9F">
        <w:rPr>
          <w:bCs/>
          <w:color w:val="auto"/>
          <w:spacing w:val="-4"/>
          <w:sz w:val="28"/>
          <w:szCs w:val="28"/>
        </w:rPr>
        <w:t>thu</w:t>
      </w:r>
      <w:proofErr w:type="gramEnd"/>
      <w:r w:rsidRPr="001D6D9F">
        <w:rPr>
          <w:bCs/>
          <w:color w:val="auto"/>
          <w:spacing w:val="-4"/>
          <w:sz w:val="28"/>
          <w:szCs w:val="28"/>
        </w:rPr>
        <w:t xml:space="preserve"> thập thông tin đối với doanh nghiệp/hợp tác xã (Áp dụng đối với doanh nghiệp/chi nhánh doanh nghiệp, hợp tác xã có hoạt động dịch vụ thông tin và truyền thông, chuyên môn khoa học công nghệ);</w:t>
      </w:r>
    </w:p>
    <w:p w14:paraId="2ADC9225" w14:textId="77777777" w:rsidR="00820169" w:rsidRPr="001D6D9F" w:rsidRDefault="00820169" w:rsidP="00820169">
      <w:pPr>
        <w:widowControl w:val="0"/>
        <w:spacing w:before="110" w:after="110" w:line="300" w:lineRule="auto"/>
        <w:ind w:firstLine="720"/>
        <w:rPr>
          <w:bCs/>
          <w:color w:val="auto"/>
          <w:sz w:val="28"/>
          <w:szCs w:val="28"/>
        </w:rPr>
      </w:pPr>
      <w:r w:rsidRPr="001D6D9F">
        <w:rPr>
          <w:bCs/>
          <w:color w:val="auto"/>
          <w:sz w:val="28"/>
          <w:szCs w:val="28"/>
        </w:rPr>
        <w:t xml:space="preserve">Phiếu 1.6/DN-TC-Q: Phiếu </w:t>
      </w:r>
      <w:proofErr w:type="gramStart"/>
      <w:r w:rsidRPr="001D6D9F">
        <w:rPr>
          <w:bCs/>
          <w:color w:val="auto"/>
          <w:sz w:val="28"/>
          <w:szCs w:val="28"/>
        </w:rPr>
        <w:t>thu</w:t>
      </w:r>
      <w:proofErr w:type="gramEnd"/>
      <w:r w:rsidRPr="001D6D9F">
        <w:rPr>
          <w:bCs/>
          <w:color w:val="auto"/>
          <w:sz w:val="28"/>
          <w:szCs w:val="28"/>
        </w:rPr>
        <w:t xml:space="preserve"> thập thông tin đối với doanh nghiệp/hợp tác xã - (Áp dụng đối với các tổ chức tín dụng, chi nhánh ngân hàng nước ngoài);</w:t>
      </w:r>
    </w:p>
    <w:p w14:paraId="6ADF64CA" w14:textId="77777777" w:rsidR="00820169" w:rsidRPr="001D6D9F" w:rsidRDefault="00820169" w:rsidP="00820169">
      <w:pPr>
        <w:widowControl w:val="0"/>
        <w:spacing w:before="110" w:after="110" w:line="300" w:lineRule="auto"/>
        <w:ind w:firstLine="720"/>
        <w:rPr>
          <w:bCs/>
          <w:color w:val="auto"/>
          <w:spacing w:val="-4"/>
          <w:sz w:val="28"/>
          <w:szCs w:val="28"/>
        </w:rPr>
      </w:pPr>
      <w:r w:rsidRPr="001D6D9F">
        <w:rPr>
          <w:bCs/>
          <w:color w:val="auto"/>
          <w:spacing w:val="-4"/>
          <w:sz w:val="28"/>
          <w:szCs w:val="28"/>
        </w:rPr>
        <w:t xml:space="preserve">Phiếu 2.1/CT-TM-T: Phiếu </w:t>
      </w:r>
      <w:proofErr w:type="gramStart"/>
      <w:r w:rsidRPr="001D6D9F">
        <w:rPr>
          <w:bCs/>
          <w:color w:val="auto"/>
          <w:spacing w:val="-4"/>
          <w:sz w:val="28"/>
          <w:szCs w:val="28"/>
        </w:rPr>
        <w:t>thu</w:t>
      </w:r>
      <w:proofErr w:type="gramEnd"/>
      <w:r w:rsidRPr="001D6D9F">
        <w:rPr>
          <w:bCs/>
          <w:color w:val="auto"/>
          <w:spacing w:val="-4"/>
          <w:sz w:val="28"/>
          <w:szCs w:val="28"/>
        </w:rPr>
        <w:t xml:space="preserve"> thập thông tin đối với cơ sở kinh doanh cá thể </w:t>
      </w:r>
      <w:r w:rsidRPr="001D6D9F">
        <w:rPr>
          <w:bCs/>
          <w:color w:val="auto"/>
          <w:spacing w:val="-4"/>
          <w:sz w:val="28"/>
          <w:szCs w:val="28"/>
        </w:rPr>
        <w:lastRenderedPageBreak/>
        <w:t>(Áp dụng đối với cơ sở kinh doanh cá thể có hoạt động bán buôn, bán lẻ hàng hóa);</w:t>
      </w:r>
    </w:p>
    <w:p w14:paraId="172A80F0" w14:textId="77777777" w:rsidR="00820169" w:rsidRPr="001D6D9F" w:rsidRDefault="00820169" w:rsidP="00820169">
      <w:pPr>
        <w:widowControl w:val="0"/>
        <w:spacing w:before="110" w:after="110" w:line="300" w:lineRule="auto"/>
        <w:ind w:firstLine="720"/>
        <w:rPr>
          <w:bCs/>
          <w:color w:val="auto"/>
          <w:spacing w:val="-4"/>
          <w:sz w:val="28"/>
          <w:szCs w:val="28"/>
        </w:rPr>
      </w:pPr>
      <w:r w:rsidRPr="001D6D9F">
        <w:rPr>
          <w:bCs/>
          <w:color w:val="auto"/>
          <w:spacing w:val="-4"/>
          <w:sz w:val="28"/>
          <w:szCs w:val="28"/>
        </w:rPr>
        <w:t xml:space="preserve">Phiếu 2.2/CT-LA-T: Phiếu </w:t>
      </w:r>
      <w:proofErr w:type="gramStart"/>
      <w:r w:rsidRPr="001D6D9F">
        <w:rPr>
          <w:bCs/>
          <w:color w:val="auto"/>
          <w:spacing w:val="-4"/>
          <w:sz w:val="28"/>
          <w:szCs w:val="28"/>
        </w:rPr>
        <w:t>thu</w:t>
      </w:r>
      <w:proofErr w:type="gramEnd"/>
      <w:r w:rsidRPr="001D6D9F">
        <w:rPr>
          <w:bCs/>
          <w:color w:val="auto"/>
          <w:spacing w:val="-4"/>
          <w:sz w:val="28"/>
          <w:szCs w:val="28"/>
        </w:rPr>
        <w:t xml:space="preserve"> thập thông tin đối với cơ sở kinh doanh cá thể (Áp dụng đối với cơ sở kinh doanh cá thể có hoạt động dịch vụ lưu trú, ăn uống);</w:t>
      </w:r>
    </w:p>
    <w:p w14:paraId="54A12BDC" w14:textId="77777777" w:rsidR="00820169" w:rsidRPr="001D6D9F" w:rsidRDefault="00820169" w:rsidP="00820169">
      <w:pPr>
        <w:widowControl w:val="0"/>
        <w:spacing w:before="110" w:after="110" w:line="300" w:lineRule="auto"/>
        <w:ind w:firstLine="720"/>
        <w:rPr>
          <w:bCs/>
          <w:color w:val="auto"/>
          <w:spacing w:val="2"/>
          <w:sz w:val="28"/>
          <w:szCs w:val="28"/>
        </w:rPr>
      </w:pPr>
      <w:r w:rsidRPr="001D6D9F">
        <w:rPr>
          <w:bCs/>
          <w:color w:val="auto"/>
          <w:sz w:val="28"/>
          <w:szCs w:val="28"/>
        </w:rPr>
        <w:t xml:space="preserve">Phiếu 2.3/CT-VT-T: Phiếu </w:t>
      </w:r>
      <w:proofErr w:type="gramStart"/>
      <w:r w:rsidRPr="001D6D9F">
        <w:rPr>
          <w:bCs/>
          <w:color w:val="auto"/>
          <w:sz w:val="28"/>
          <w:szCs w:val="28"/>
        </w:rPr>
        <w:t>thu</w:t>
      </w:r>
      <w:proofErr w:type="gramEnd"/>
      <w:r w:rsidRPr="001D6D9F">
        <w:rPr>
          <w:bCs/>
          <w:color w:val="auto"/>
          <w:sz w:val="28"/>
          <w:szCs w:val="28"/>
        </w:rPr>
        <w:t xml:space="preserve"> thập thông tin đối với cơ sở kinh doanh cá thể</w:t>
      </w:r>
      <w:r w:rsidRPr="001D6D9F">
        <w:rPr>
          <w:bCs/>
          <w:color w:val="auto"/>
          <w:spacing w:val="2"/>
          <w:sz w:val="28"/>
          <w:szCs w:val="28"/>
        </w:rPr>
        <w:t xml:space="preserve"> (Áp dụng đối với cơ sở kinh doanh cá thể có hoạt động vận tải, kho bãi);</w:t>
      </w:r>
    </w:p>
    <w:p w14:paraId="461C8B5C" w14:textId="77777777" w:rsidR="00820169" w:rsidRPr="001D6D9F" w:rsidRDefault="00820169" w:rsidP="00820169">
      <w:pPr>
        <w:widowControl w:val="0"/>
        <w:spacing w:before="110" w:after="110" w:line="300" w:lineRule="auto"/>
        <w:ind w:firstLine="720"/>
        <w:rPr>
          <w:bCs/>
          <w:color w:val="auto"/>
          <w:sz w:val="28"/>
          <w:szCs w:val="28"/>
        </w:rPr>
      </w:pPr>
      <w:r w:rsidRPr="001D6D9F">
        <w:rPr>
          <w:bCs/>
          <w:color w:val="auto"/>
          <w:sz w:val="28"/>
          <w:szCs w:val="28"/>
        </w:rPr>
        <w:t xml:space="preserve">Phiếu 2.4/CT-DVK-T: Phiếu </w:t>
      </w:r>
      <w:proofErr w:type="gramStart"/>
      <w:r w:rsidRPr="001D6D9F">
        <w:rPr>
          <w:bCs/>
          <w:color w:val="auto"/>
          <w:sz w:val="28"/>
          <w:szCs w:val="28"/>
        </w:rPr>
        <w:t>thu</w:t>
      </w:r>
      <w:proofErr w:type="gramEnd"/>
      <w:r w:rsidRPr="001D6D9F">
        <w:rPr>
          <w:bCs/>
          <w:color w:val="auto"/>
          <w:sz w:val="28"/>
          <w:szCs w:val="28"/>
        </w:rPr>
        <w:t xml:space="preserve"> thập thông tin đối với cơ sở kinh doanh cá thể (Áp dụng đối với cơ sở kinh doanh cá thể có hoạt động dịch vụ kinh doanh bất động sản và một số dịch vụ khác);</w:t>
      </w:r>
    </w:p>
    <w:p w14:paraId="501B2C9A" w14:textId="77777777" w:rsidR="00820169" w:rsidRPr="001D6D9F" w:rsidRDefault="00820169" w:rsidP="00820169">
      <w:pPr>
        <w:widowControl w:val="0"/>
        <w:spacing w:before="110" w:after="110" w:line="300" w:lineRule="auto"/>
        <w:ind w:firstLine="720"/>
        <w:rPr>
          <w:bCs/>
          <w:color w:val="auto"/>
          <w:spacing w:val="-2"/>
          <w:sz w:val="28"/>
          <w:szCs w:val="28"/>
        </w:rPr>
      </w:pPr>
      <w:r w:rsidRPr="001D6D9F">
        <w:rPr>
          <w:bCs/>
          <w:color w:val="auto"/>
          <w:spacing w:val="-2"/>
          <w:sz w:val="28"/>
          <w:szCs w:val="28"/>
        </w:rPr>
        <w:t xml:space="preserve">Phiếu 2.5/CT-TT.KHCN-Q: </w:t>
      </w:r>
      <w:r w:rsidRPr="001D6D9F">
        <w:rPr>
          <w:bCs/>
          <w:color w:val="auto"/>
          <w:sz w:val="28"/>
          <w:szCs w:val="28"/>
        </w:rPr>
        <w:t xml:space="preserve">Phiếu </w:t>
      </w:r>
      <w:proofErr w:type="gramStart"/>
      <w:r w:rsidRPr="001D6D9F">
        <w:rPr>
          <w:bCs/>
          <w:color w:val="auto"/>
          <w:sz w:val="28"/>
          <w:szCs w:val="28"/>
        </w:rPr>
        <w:t>thu</w:t>
      </w:r>
      <w:proofErr w:type="gramEnd"/>
      <w:r w:rsidRPr="001D6D9F">
        <w:rPr>
          <w:bCs/>
          <w:color w:val="auto"/>
          <w:sz w:val="28"/>
          <w:szCs w:val="28"/>
        </w:rPr>
        <w:t xml:space="preserve"> thập thông tin đối với cơ sở kinh doanh cá thể</w:t>
      </w:r>
      <w:r w:rsidRPr="001D6D9F">
        <w:rPr>
          <w:bCs/>
          <w:color w:val="auto"/>
          <w:spacing w:val="-2"/>
          <w:sz w:val="28"/>
          <w:szCs w:val="28"/>
        </w:rPr>
        <w:t xml:space="preserve"> (Áp dụng đối với cơ sở kinh doanh cá thể có hoạt động dịch vụ thông tin và truyền thông, chuyên môn khoa học và công nghệ).</w:t>
      </w:r>
    </w:p>
    <w:p w14:paraId="3D8AE42A" w14:textId="77777777" w:rsidR="00820169" w:rsidRPr="001D6D9F" w:rsidRDefault="00820169" w:rsidP="00820169">
      <w:pPr>
        <w:widowControl w:val="0"/>
        <w:spacing w:before="110" w:after="110" w:line="300" w:lineRule="auto"/>
        <w:ind w:firstLine="720"/>
        <w:rPr>
          <w:bCs/>
          <w:color w:val="auto"/>
          <w:sz w:val="28"/>
          <w:szCs w:val="28"/>
        </w:rPr>
      </w:pPr>
      <w:proofErr w:type="gramStart"/>
      <w:r w:rsidRPr="001D6D9F">
        <w:rPr>
          <w:bCs/>
          <w:color w:val="auto"/>
          <w:sz w:val="28"/>
          <w:szCs w:val="28"/>
        </w:rPr>
        <w:t>Các loại phiếu điều tra quy định tại Phụ lục III.</w:t>
      </w:r>
      <w:proofErr w:type="gramEnd"/>
    </w:p>
    <w:p w14:paraId="145FFF65" w14:textId="77777777" w:rsidR="00820169" w:rsidRPr="001D6D9F" w:rsidRDefault="00820169" w:rsidP="00820169">
      <w:pPr>
        <w:widowControl w:val="0"/>
        <w:tabs>
          <w:tab w:val="left" w:pos="709"/>
          <w:tab w:val="left" w:pos="9072"/>
        </w:tabs>
        <w:spacing w:before="110" w:after="110" w:line="300" w:lineRule="auto"/>
        <w:ind w:firstLine="720"/>
        <w:rPr>
          <w:b/>
          <w:bCs/>
          <w:color w:val="auto"/>
          <w:sz w:val="28"/>
          <w:szCs w:val="28"/>
          <w:lang w:val="fr-FR"/>
        </w:rPr>
      </w:pPr>
      <w:r w:rsidRPr="001D6D9F">
        <w:rPr>
          <w:b/>
          <w:bCs/>
          <w:color w:val="auto"/>
          <w:sz w:val="28"/>
          <w:szCs w:val="28"/>
          <w:lang w:val="fr-FR"/>
        </w:rPr>
        <w:t>VI. PHÂN LOẠI THỐNG KÊ SỬ DỤNG TRONG ĐIỀU TRA</w:t>
      </w:r>
    </w:p>
    <w:p w14:paraId="41D57AE4" w14:textId="77777777" w:rsidR="00820169" w:rsidRPr="001D6D9F" w:rsidRDefault="00820169" w:rsidP="00820169">
      <w:pPr>
        <w:widowControl w:val="0"/>
        <w:tabs>
          <w:tab w:val="left" w:pos="709"/>
          <w:tab w:val="left" w:pos="9072"/>
        </w:tabs>
        <w:spacing w:before="110" w:after="110" w:line="300" w:lineRule="auto"/>
        <w:ind w:firstLine="720"/>
        <w:rPr>
          <w:color w:val="auto"/>
          <w:sz w:val="28"/>
          <w:szCs w:val="28"/>
        </w:rPr>
      </w:pPr>
      <w:r w:rsidRPr="001D6D9F">
        <w:rPr>
          <w:color w:val="auto"/>
          <w:sz w:val="28"/>
          <w:szCs w:val="28"/>
          <w:lang w:val="fr-FR"/>
        </w:rPr>
        <w:t xml:space="preserve">Điều tra hoạt động thương mại và dịch vụ </w:t>
      </w:r>
      <w:r w:rsidRPr="001D6D9F">
        <w:rPr>
          <w:color w:val="auto"/>
          <w:sz w:val="28"/>
          <w:szCs w:val="28"/>
        </w:rPr>
        <w:t xml:space="preserve">sử dụng các danh mục và bảng phân loại thống kê </w:t>
      </w:r>
      <w:proofErr w:type="gramStart"/>
      <w:r w:rsidRPr="001D6D9F">
        <w:rPr>
          <w:color w:val="auto"/>
          <w:sz w:val="28"/>
          <w:szCs w:val="28"/>
        </w:rPr>
        <w:t>sau:</w:t>
      </w:r>
      <w:proofErr w:type="gramEnd"/>
    </w:p>
    <w:p w14:paraId="35D85552" w14:textId="77777777" w:rsidR="00820169" w:rsidRPr="001D6D9F" w:rsidRDefault="00820169" w:rsidP="00820169">
      <w:pPr>
        <w:widowControl w:val="0"/>
        <w:tabs>
          <w:tab w:val="left" w:pos="709"/>
          <w:tab w:val="left" w:pos="9072"/>
        </w:tabs>
        <w:spacing w:before="110" w:after="110" w:line="300" w:lineRule="auto"/>
        <w:ind w:firstLine="720"/>
        <w:rPr>
          <w:color w:val="auto"/>
          <w:sz w:val="28"/>
          <w:szCs w:val="28"/>
        </w:rPr>
      </w:pPr>
      <w:r w:rsidRPr="001D6D9F">
        <w:rPr>
          <w:color w:val="auto"/>
          <w:sz w:val="28"/>
          <w:szCs w:val="28"/>
        </w:rPr>
        <w:t>1. Hệ thống ngành kinh tế Việt Nam ban hành theo Quyết định số 27/2018/QĐ-TTg ngày 06 tháng 7 năm 2018 của Thủ tướng Chính phủ.</w:t>
      </w:r>
    </w:p>
    <w:p w14:paraId="474DF21F" w14:textId="77777777" w:rsidR="00820169" w:rsidRPr="001D6D9F" w:rsidRDefault="00820169" w:rsidP="00820169">
      <w:pPr>
        <w:widowControl w:val="0"/>
        <w:tabs>
          <w:tab w:val="left" w:pos="709"/>
          <w:tab w:val="left" w:pos="9072"/>
        </w:tabs>
        <w:spacing w:before="110" w:after="110" w:line="300" w:lineRule="auto"/>
        <w:ind w:firstLine="720"/>
        <w:rPr>
          <w:color w:val="auto"/>
          <w:sz w:val="28"/>
          <w:szCs w:val="28"/>
        </w:rPr>
      </w:pPr>
      <w:r w:rsidRPr="001D6D9F">
        <w:rPr>
          <w:color w:val="auto"/>
          <w:sz w:val="28"/>
          <w:szCs w:val="28"/>
        </w:rPr>
        <w:t>2. Danh mục các đơn vị hành chính ban hành theo Quyết định số 124/2004/QĐ-TTg</w:t>
      </w:r>
      <w:r w:rsidRPr="001D6D9F">
        <w:rPr>
          <w:color w:val="auto"/>
          <w:spacing w:val="-6"/>
          <w:sz w:val="28"/>
          <w:szCs w:val="28"/>
        </w:rPr>
        <w:t xml:space="preserve"> </w:t>
      </w:r>
      <w:r w:rsidRPr="001D6D9F">
        <w:rPr>
          <w:color w:val="auto"/>
          <w:sz w:val="28"/>
          <w:szCs w:val="28"/>
        </w:rPr>
        <w:t>ngày 08 tháng 7 năm 2004 của Thủ tướng Chính phủ cập nhật đến thời điểm điều tra.</w:t>
      </w:r>
    </w:p>
    <w:p w14:paraId="144E661B" w14:textId="77777777" w:rsidR="00820169" w:rsidRPr="001D6D9F" w:rsidRDefault="00820169" w:rsidP="00820169">
      <w:pPr>
        <w:widowControl w:val="0"/>
        <w:tabs>
          <w:tab w:val="left" w:pos="709"/>
          <w:tab w:val="left" w:pos="9072"/>
        </w:tabs>
        <w:spacing w:before="110" w:after="110" w:line="300" w:lineRule="auto"/>
        <w:ind w:firstLine="720"/>
        <w:rPr>
          <w:b/>
          <w:bCs/>
          <w:color w:val="auto"/>
          <w:sz w:val="28"/>
          <w:szCs w:val="28"/>
        </w:rPr>
      </w:pPr>
      <w:r w:rsidRPr="001D6D9F">
        <w:rPr>
          <w:b/>
          <w:bCs/>
          <w:color w:val="auto"/>
          <w:sz w:val="28"/>
          <w:szCs w:val="28"/>
        </w:rPr>
        <w:t>VII. QUY TRÌNH XỬ LÝ VÀ TỔNG HỢP KẾT QUẢ ĐIỀU TRA</w:t>
      </w:r>
    </w:p>
    <w:p w14:paraId="1EAFE14B" w14:textId="77777777" w:rsidR="00820169" w:rsidRPr="001D6D9F" w:rsidRDefault="00820169" w:rsidP="00820169">
      <w:pPr>
        <w:pStyle w:val="ListParagraph"/>
        <w:widowControl w:val="0"/>
        <w:tabs>
          <w:tab w:val="left" w:pos="0"/>
          <w:tab w:val="left" w:pos="9072"/>
        </w:tabs>
        <w:spacing w:before="110" w:after="110" w:line="300" w:lineRule="auto"/>
        <w:ind w:left="0" w:firstLine="720"/>
        <w:jc w:val="both"/>
        <w:rPr>
          <w:b/>
          <w:bCs/>
          <w:sz w:val="28"/>
          <w:szCs w:val="28"/>
          <w:lang w:val="en-US"/>
        </w:rPr>
      </w:pPr>
      <w:r w:rsidRPr="001D6D9F">
        <w:rPr>
          <w:b/>
          <w:bCs/>
          <w:sz w:val="28"/>
          <w:szCs w:val="28"/>
          <w:lang w:val="en-US"/>
        </w:rPr>
        <w:t>1. Quy trình xử lý thông tin</w:t>
      </w:r>
    </w:p>
    <w:p w14:paraId="5C62B8A9" w14:textId="77777777" w:rsidR="00820169" w:rsidRPr="001D6D9F" w:rsidRDefault="00820169" w:rsidP="00820169">
      <w:pPr>
        <w:widowControl w:val="0"/>
        <w:tabs>
          <w:tab w:val="left" w:pos="720"/>
          <w:tab w:val="left" w:pos="9072"/>
          <w:tab w:val="left" w:pos="9214"/>
        </w:tabs>
        <w:spacing w:before="110" w:after="110" w:line="300" w:lineRule="auto"/>
        <w:ind w:firstLine="720"/>
        <w:rPr>
          <w:rFonts w:eastAsia="Arial"/>
          <w:color w:val="auto"/>
          <w:spacing w:val="-2"/>
          <w:sz w:val="28"/>
          <w:szCs w:val="28"/>
          <w:lang w:val="it-IT"/>
        </w:rPr>
      </w:pPr>
      <w:r w:rsidRPr="001D6D9F">
        <w:rPr>
          <w:rFonts w:eastAsia="Arial"/>
          <w:color w:val="auto"/>
          <w:spacing w:val="-2"/>
          <w:sz w:val="28"/>
          <w:szCs w:val="28"/>
          <w:lang w:val="it-IT"/>
        </w:rPr>
        <w:t>- Thông tin trên phiếu điều tra điện tử được truyền về và lưu trữ trên máy chủ của Tổng cục Thống kê ngay sau khi việc thu thập thông tin được hoàn thành ở từng đơn vị điều tra. Dữ liệu được kiểm tra, duyệt và nghiệm thu bởi các giám sát viên (GSV) huyện, quận, thị xã, thành phố trực thuộc tỉnh (gọi chung là cấp huyện), GSV cấp tỉnh, thành phố (gọi chung là cấp tỉnh) và GSV trung ương.</w:t>
      </w:r>
    </w:p>
    <w:p w14:paraId="525310FF" w14:textId="77777777" w:rsidR="00820169" w:rsidRPr="001D6D9F" w:rsidRDefault="00820169" w:rsidP="00820169">
      <w:pPr>
        <w:widowControl w:val="0"/>
        <w:tabs>
          <w:tab w:val="left" w:pos="709"/>
          <w:tab w:val="left" w:pos="741"/>
          <w:tab w:val="left" w:pos="1080"/>
          <w:tab w:val="left" w:pos="9072"/>
        </w:tabs>
        <w:spacing w:before="110" w:after="110" w:line="288" w:lineRule="auto"/>
        <w:ind w:firstLine="720"/>
        <w:rPr>
          <w:bCs/>
          <w:color w:val="auto"/>
          <w:sz w:val="28"/>
          <w:szCs w:val="28"/>
        </w:rPr>
      </w:pPr>
      <w:r w:rsidRPr="001D6D9F">
        <w:rPr>
          <w:b/>
          <w:bCs/>
          <w:color w:val="auto"/>
          <w:sz w:val="28"/>
          <w:szCs w:val="28"/>
        </w:rPr>
        <w:t>2. Tổng hợp kết quả điều tra</w:t>
      </w:r>
    </w:p>
    <w:p w14:paraId="57BFEC2A" w14:textId="77777777" w:rsidR="00820169" w:rsidRPr="001D6D9F" w:rsidRDefault="00820169" w:rsidP="00820169">
      <w:pPr>
        <w:widowControl w:val="0"/>
        <w:tabs>
          <w:tab w:val="left" w:pos="709"/>
          <w:tab w:val="left" w:pos="9072"/>
        </w:tabs>
        <w:spacing w:before="110" w:after="110" w:line="288" w:lineRule="auto"/>
        <w:ind w:firstLine="720"/>
        <w:rPr>
          <w:bCs/>
          <w:color w:val="auto"/>
          <w:sz w:val="28"/>
          <w:szCs w:val="28"/>
        </w:rPr>
      </w:pPr>
      <w:r w:rsidRPr="001D6D9F">
        <w:rPr>
          <w:bCs/>
          <w:color w:val="auto"/>
          <w:sz w:val="28"/>
          <w:szCs w:val="28"/>
        </w:rPr>
        <w:t xml:space="preserve">Kết quả Điều tra </w:t>
      </w:r>
      <w:r w:rsidRPr="001D6D9F">
        <w:rPr>
          <w:color w:val="auto"/>
          <w:sz w:val="28"/>
          <w:szCs w:val="28"/>
        </w:rPr>
        <w:t>hoạt động thương mại và dịch vụ</w:t>
      </w:r>
      <w:r w:rsidRPr="001D6D9F">
        <w:rPr>
          <w:bCs/>
          <w:color w:val="auto"/>
          <w:sz w:val="28"/>
          <w:szCs w:val="28"/>
        </w:rPr>
        <w:t xml:space="preserve"> được tổng hợp để phục vụ biên soạn các chỉ tiêu thuộc các Hệ thống chỉ tiêu thống kê </w:t>
      </w:r>
      <w:proofErr w:type="gramStart"/>
      <w:r w:rsidRPr="001D6D9F">
        <w:rPr>
          <w:bCs/>
          <w:color w:val="auto"/>
          <w:sz w:val="28"/>
          <w:szCs w:val="28"/>
        </w:rPr>
        <w:t>theo</w:t>
      </w:r>
      <w:proofErr w:type="gramEnd"/>
      <w:r w:rsidRPr="001D6D9F">
        <w:rPr>
          <w:bCs/>
          <w:color w:val="auto"/>
          <w:sz w:val="28"/>
          <w:szCs w:val="28"/>
        </w:rPr>
        <w:t xml:space="preserve"> yêu cầu mẫu biểu của Vụ Thống kê Thương mại và Dịch vụ.</w:t>
      </w:r>
    </w:p>
    <w:p w14:paraId="78D3E5D0" w14:textId="77777777" w:rsidR="00820169" w:rsidRPr="001D6D9F" w:rsidRDefault="00820169" w:rsidP="00820169">
      <w:pPr>
        <w:widowControl w:val="0"/>
        <w:tabs>
          <w:tab w:val="left" w:pos="709"/>
          <w:tab w:val="left" w:pos="9072"/>
        </w:tabs>
        <w:spacing w:before="120" w:line="360" w:lineRule="exact"/>
        <w:ind w:firstLine="720"/>
        <w:rPr>
          <w:b/>
          <w:color w:val="auto"/>
          <w:sz w:val="28"/>
          <w:szCs w:val="28"/>
        </w:rPr>
      </w:pPr>
      <w:r w:rsidRPr="001D6D9F">
        <w:rPr>
          <w:b/>
          <w:bCs/>
          <w:color w:val="auto"/>
          <w:sz w:val="28"/>
          <w:szCs w:val="28"/>
        </w:rPr>
        <w:lastRenderedPageBreak/>
        <w:t xml:space="preserve">VIII. KẾ HOẠCH TIẾN HÀNH </w:t>
      </w:r>
      <w:r w:rsidRPr="001D6D9F">
        <w:rPr>
          <w:b/>
          <w:color w:val="auto"/>
          <w:sz w:val="28"/>
          <w:szCs w:val="28"/>
        </w:rPr>
        <w:t xml:space="preserve">ĐIỀU TRA </w:t>
      </w:r>
      <w:r w:rsidRPr="001D6D9F">
        <w:rPr>
          <w:rStyle w:val="FootnoteReference"/>
          <w:b/>
          <w:color w:val="auto"/>
          <w:sz w:val="28"/>
          <w:szCs w:val="28"/>
        </w:rPr>
        <w:footnoteReference w:id="1"/>
      </w:r>
    </w:p>
    <w:p w14:paraId="7424659A" w14:textId="77777777" w:rsidR="00820169" w:rsidRPr="001D6D9F" w:rsidRDefault="00820169" w:rsidP="00820169">
      <w:pPr>
        <w:widowControl w:val="0"/>
        <w:tabs>
          <w:tab w:val="left" w:pos="9072"/>
        </w:tabs>
        <w:spacing w:before="120" w:after="120" w:line="360" w:lineRule="exact"/>
        <w:ind w:firstLine="720"/>
        <w:rPr>
          <w:color w:val="auto"/>
          <w:spacing w:val="-4"/>
          <w:sz w:val="28"/>
          <w:szCs w:val="28"/>
        </w:rPr>
      </w:pPr>
      <w:r w:rsidRPr="001D6D9F">
        <w:rPr>
          <w:color w:val="auto"/>
          <w:spacing w:val="-4"/>
          <w:sz w:val="28"/>
          <w:szCs w:val="28"/>
        </w:rPr>
        <w:t xml:space="preserve">Điều tra hoạt động thương mại và dịch vụ được thực hiện </w:t>
      </w:r>
      <w:proofErr w:type="gramStart"/>
      <w:r w:rsidRPr="001D6D9F">
        <w:rPr>
          <w:color w:val="auto"/>
          <w:spacing w:val="-4"/>
          <w:sz w:val="28"/>
          <w:szCs w:val="28"/>
        </w:rPr>
        <w:t>theo</w:t>
      </w:r>
      <w:proofErr w:type="gramEnd"/>
      <w:r w:rsidRPr="001D6D9F">
        <w:rPr>
          <w:color w:val="auto"/>
          <w:spacing w:val="-4"/>
          <w:sz w:val="28"/>
          <w:szCs w:val="28"/>
        </w:rPr>
        <w:t xml:space="preserve"> kế hoạch sau:</w:t>
      </w:r>
    </w:p>
    <w:tbl>
      <w:tblPr>
        <w:tblW w:w="494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1"/>
        <w:gridCol w:w="3788"/>
        <w:gridCol w:w="1389"/>
        <w:gridCol w:w="1295"/>
        <w:gridCol w:w="2267"/>
      </w:tblGrid>
      <w:tr w:rsidR="00820169" w:rsidRPr="001D6D9F" w14:paraId="00D5A8D9" w14:textId="77777777" w:rsidTr="00303BBB">
        <w:trPr>
          <w:trHeight w:val="795"/>
          <w:tblHeader/>
        </w:trPr>
        <w:tc>
          <w:tcPr>
            <w:tcW w:w="312" w:type="pct"/>
            <w:shd w:val="clear" w:color="auto" w:fill="auto"/>
            <w:vAlign w:val="center"/>
          </w:tcPr>
          <w:p w14:paraId="335ACDB1" w14:textId="77777777" w:rsidR="00820169" w:rsidRPr="001D6D9F" w:rsidRDefault="00820169" w:rsidP="00303BBB">
            <w:pPr>
              <w:widowControl w:val="0"/>
              <w:contextualSpacing/>
              <w:jc w:val="center"/>
              <w:rPr>
                <w:b/>
                <w:iCs/>
                <w:color w:val="auto"/>
                <w:sz w:val="26"/>
                <w:szCs w:val="26"/>
              </w:rPr>
            </w:pPr>
            <w:r w:rsidRPr="001D6D9F">
              <w:rPr>
                <w:b/>
                <w:iCs/>
                <w:color w:val="auto"/>
                <w:sz w:val="26"/>
                <w:szCs w:val="26"/>
              </w:rPr>
              <w:t>TT</w:t>
            </w:r>
          </w:p>
        </w:tc>
        <w:tc>
          <w:tcPr>
            <w:tcW w:w="2032" w:type="pct"/>
            <w:shd w:val="clear" w:color="auto" w:fill="auto"/>
            <w:vAlign w:val="center"/>
          </w:tcPr>
          <w:p w14:paraId="3D91C5CF" w14:textId="77777777" w:rsidR="00820169" w:rsidRPr="001D6D9F" w:rsidRDefault="00820169" w:rsidP="00303BBB">
            <w:pPr>
              <w:widowControl w:val="0"/>
              <w:contextualSpacing/>
              <w:jc w:val="center"/>
              <w:rPr>
                <w:b/>
                <w:iCs/>
                <w:color w:val="auto"/>
                <w:sz w:val="26"/>
                <w:szCs w:val="26"/>
              </w:rPr>
            </w:pPr>
            <w:r w:rsidRPr="001D6D9F">
              <w:rPr>
                <w:b/>
                <w:color w:val="auto"/>
                <w:sz w:val="26"/>
                <w:szCs w:val="26"/>
              </w:rPr>
              <w:t>Nội dung công việc</w:t>
            </w:r>
          </w:p>
        </w:tc>
        <w:tc>
          <w:tcPr>
            <w:tcW w:w="745" w:type="pct"/>
            <w:shd w:val="clear" w:color="auto" w:fill="auto"/>
            <w:vAlign w:val="center"/>
          </w:tcPr>
          <w:p w14:paraId="1C5E6D1E" w14:textId="77777777" w:rsidR="00820169" w:rsidRPr="001D6D9F" w:rsidRDefault="00820169" w:rsidP="00303BBB">
            <w:pPr>
              <w:widowControl w:val="0"/>
              <w:contextualSpacing/>
              <w:jc w:val="center"/>
              <w:rPr>
                <w:b/>
                <w:color w:val="auto"/>
                <w:sz w:val="26"/>
                <w:szCs w:val="26"/>
              </w:rPr>
            </w:pPr>
            <w:r w:rsidRPr="001D6D9F">
              <w:rPr>
                <w:b/>
                <w:color w:val="auto"/>
                <w:sz w:val="26"/>
                <w:szCs w:val="26"/>
              </w:rPr>
              <w:t>Thời gian</w:t>
            </w:r>
          </w:p>
          <w:p w14:paraId="6D8CE659" w14:textId="77777777" w:rsidR="00820169" w:rsidRPr="001D6D9F" w:rsidRDefault="00820169" w:rsidP="00303BBB">
            <w:pPr>
              <w:widowControl w:val="0"/>
              <w:contextualSpacing/>
              <w:jc w:val="center"/>
              <w:rPr>
                <w:b/>
                <w:iCs/>
                <w:color w:val="auto"/>
                <w:sz w:val="26"/>
                <w:szCs w:val="26"/>
              </w:rPr>
            </w:pPr>
            <w:r w:rsidRPr="001D6D9F">
              <w:rPr>
                <w:b/>
                <w:color w:val="auto"/>
                <w:sz w:val="26"/>
                <w:szCs w:val="26"/>
              </w:rPr>
              <w:t>thực hiện</w:t>
            </w:r>
          </w:p>
        </w:tc>
        <w:tc>
          <w:tcPr>
            <w:tcW w:w="695" w:type="pct"/>
            <w:shd w:val="clear" w:color="auto" w:fill="auto"/>
            <w:vAlign w:val="center"/>
          </w:tcPr>
          <w:p w14:paraId="516DC4FD" w14:textId="77777777" w:rsidR="00820169" w:rsidRPr="001D6D9F" w:rsidRDefault="00820169" w:rsidP="00303BBB">
            <w:pPr>
              <w:widowControl w:val="0"/>
              <w:contextualSpacing/>
              <w:jc w:val="center"/>
              <w:rPr>
                <w:b/>
                <w:iCs/>
                <w:color w:val="auto"/>
                <w:sz w:val="26"/>
                <w:szCs w:val="26"/>
              </w:rPr>
            </w:pPr>
            <w:r w:rsidRPr="001D6D9F">
              <w:rPr>
                <w:b/>
                <w:iCs/>
                <w:color w:val="auto"/>
                <w:sz w:val="26"/>
                <w:szCs w:val="26"/>
              </w:rPr>
              <w:t>Đơn vị</w:t>
            </w:r>
          </w:p>
          <w:p w14:paraId="7B2B0409" w14:textId="77777777" w:rsidR="00820169" w:rsidRPr="001D6D9F" w:rsidRDefault="00820169" w:rsidP="00303BBB">
            <w:pPr>
              <w:widowControl w:val="0"/>
              <w:contextualSpacing/>
              <w:jc w:val="center"/>
              <w:rPr>
                <w:b/>
                <w:iCs/>
                <w:color w:val="auto"/>
                <w:sz w:val="26"/>
                <w:szCs w:val="26"/>
              </w:rPr>
            </w:pPr>
            <w:r w:rsidRPr="001D6D9F">
              <w:rPr>
                <w:b/>
                <w:iCs/>
                <w:color w:val="auto"/>
                <w:sz w:val="26"/>
                <w:szCs w:val="26"/>
              </w:rPr>
              <w:t>chủ trì</w:t>
            </w:r>
          </w:p>
        </w:tc>
        <w:tc>
          <w:tcPr>
            <w:tcW w:w="1216" w:type="pct"/>
          </w:tcPr>
          <w:p w14:paraId="3C46BD37" w14:textId="77777777" w:rsidR="00820169" w:rsidRPr="001D6D9F" w:rsidRDefault="00820169" w:rsidP="00303BBB">
            <w:pPr>
              <w:widowControl w:val="0"/>
              <w:contextualSpacing/>
              <w:jc w:val="center"/>
              <w:rPr>
                <w:b/>
                <w:iCs/>
                <w:color w:val="auto"/>
                <w:sz w:val="26"/>
                <w:szCs w:val="26"/>
              </w:rPr>
            </w:pPr>
            <w:r w:rsidRPr="001D6D9F">
              <w:rPr>
                <w:b/>
                <w:iCs/>
                <w:color w:val="auto"/>
                <w:sz w:val="26"/>
                <w:szCs w:val="26"/>
              </w:rPr>
              <w:t xml:space="preserve">Đơn vị </w:t>
            </w:r>
            <w:r w:rsidRPr="001D6D9F">
              <w:rPr>
                <w:b/>
                <w:iCs/>
                <w:color w:val="auto"/>
                <w:sz w:val="26"/>
                <w:szCs w:val="26"/>
              </w:rPr>
              <w:br/>
              <w:t>phối hợp</w:t>
            </w:r>
          </w:p>
        </w:tc>
      </w:tr>
      <w:tr w:rsidR="00820169" w:rsidRPr="001D6D9F" w14:paraId="09EF7745" w14:textId="77777777" w:rsidTr="00303BBB">
        <w:trPr>
          <w:trHeight w:val="833"/>
        </w:trPr>
        <w:tc>
          <w:tcPr>
            <w:tcW w:w="312" w:type="pct"/>
            <w:vAlign w:val="center"/>
          </w:tcPr>
          <w:p w14:paraId="1FBB3359" w14:textId="77777777" w:rsidR="00820169" w:rsidRPr="001D6D9F" w:rsidRDefault="00820169" w:rsidP="00303BBB">
            <w:pPr>
              <w:widowControl w:val="0"/>
              <w:contextualSpacing/>
              <w:jc w:val="center"/>
              <w:rPr>
                <w:color w:val="auto"/>
                <w:sz w:val="26"/>
                <w:szCs w:val="26"/>
              </w:rPr>
            </w:pPr>
            <w:r w:rsidRPr="001D6D9F">
              <w:rPr>
                <w:color w:val="auto"/>
                <w:sz w:val="26"/>
                <w:szCs w:val="26"/>
              </w:rPr>
              <w:t>1</w:t>
            </w:r>
          </w:p>
        </w:tc>
        <w:tc>
          <w:tcPr>
            <w:tcW w:w="2032" w:type="pct"/>
            <w:vAlign w:val="center"/>
          </w:tcPr>
          <w:p w14:paraId="6BAD9EBE" w14:textId="77777777" w:rsidR="00820169" w:rsidRPr="001D6D9F" w:rsidRDefault="00820169" w:rsidP="00303BBB">
            <w:pPr>
              <w:widowControl w:val="0"/>
              <w:contextualSpacing/>
              <w:rPr>
                <w:color w:val="auto"/>
                <w:sz w:val="26"/>
                <w:szCs w:val="26"/>
              </w:rPr>
            </w:pPr>
            <w:r w:rsidRPr="001D6D9F">
              <w:rPr>
                <w:color w:val="auto"/>
                <w:sz w:val="26"/>
                <w:szCs w:val="26"/>
              </w:rPr>
              <w:t>Xây dựng Phương án điều tra</w:t>
            </w:r>
          </w:p>
        </w:tc>
        <w:tc>
          <w:tcPr>
            <w:tcW w:w="745" w:type="pct"/>
            <w:vAlign w:val="center"/>
          </w:tcPr>
          <w:p w14:paraId="7EAFDA50" w14:textId="77777777" w:rsidR="00820169" w:rsidRPr="001D6D9F" w:rsidRDefault="00820169" w:rsidP="00303BBB">
            <w:pPr>
              <w:widowControl w:val="0"/>
              <w:contextualSpacing/>
              <w:jc w:val="center"/>
              <w:rPr>
                <w:color w:val="auto"/>
                <w:sz w:val="26"/>
                <w:szCs w:val="26"/>
              </w:rPr>
            </w:pPr>
            <w:r w:rsidRPr="001D6D9F">
              <w:rPr>
                <w:color w:val="auto"/>
                <w:sz w:val="26"/>
                <w:szCs w:val="26"/>
              </w:rPr>
              <w:t>Tháng 5 -11/2022</w:t>
            </w:r>
          </w:p>
        </w:tc>
        <w:tc>
          <w:tcPr>
            <w:tcW w:w="695" w:type="pct"/>
            <w:vAlign w:val="center"/>
          </w:tcPr>
          <w:p w14:paraId="3B573E40" w14:textId="77777777" w:rsidR="00820169" w:rsidRPr="001D6D9F" w:rsidRDefault="00820169" w:rsidP="00303BBB">
            <w:pPr>
              <w:widowControl w:val="0"/>
              <w:contextualSpacing/>
              <w:jc w:val="center"/>
              <w:rPr>
                <w:color w:val="auto"/>
                <w:sz w:val="26"/>
                <w:szCs w:val="26"/>
              </w:rPr>
            </w:pPr>
            <w:r w:rsidRPr="001D6D9F">
              <w:rPr>
                <w:color w:val="auto"/>
                <w:sz w:val="26"/>
                <w:szCs w:val="26"/>
              </w:rPr>
              <w:t>Cục TTDL</w:t>
            </w:r>
          </w:p>
        </w:tc>
        <w:tc>
          <w:tcPr>
            <w:tcW w:w="1216" w:type="pct"/>
            <w:vAlign w:val="center"/>
          </w:tcPr>
          <w:p w14:paraId="1CFBFB96" w14:textId="77777777" w:rsidR="00820169" w:rsidRPr="001D6D9F" w:rsidRDefault="00820169" w:rsidP="00303BBB">
            <w:pPr>
              <w:widowControl w:val="0"/>
              <w:contextualSpacing/>
              <w:jc w:val="center"/>
              <w:rPr>
                <w:color w:val="auto"/>
                <w:sz w:val="26"/>
                <w:szCs w:val="26"/>
              </w:rPr>
            </w:pPr>
            <w:r w:rsidRPr="001D6D9F">
              <w:rPr>
                <w:color w:val="auto"/>
                <w:sz w:val="26"/>
                <w:szCs w:val="26"/>
              </w:rPr>
              <w:t xml:space="preserve">Vụ TMDV, </w:t>
            </w:r>
            <w:r w:rsidRPr="001D6D9F">
              <w:rPr>
                <w:color w:val="auto"/>
                <w:sz w:val="26"/>
                <w:szCs w:val="26"/>
              </w:rPr>
              <w:br/>
              <w:t>Đơn vị liên quan</w:t>
            </w:r>
          </w:p>
        </w:tc>
      </w:tr>
      <w:tr w:rsidR="00820169" w:rsidRPr="001D6D9F" w14:paraId="26C44DA2" w14:textId="77777777" w:rsidTr="00303BBB">
        <w:trPr>
          <w:trHeight w:val="730"/>
        </w:trPr>
        <w:tc>
          <w:tcPr>
            <w:tcW w:w="312" w:type="pct"/>
            <w:vAlign w:val="center"/>
          </w:tcPr>
          <w:p w14:paraId="42BF5A5F" w14:textId="77777777" w:rsidR="00820169" w:rsidRPr="001D6D9F" w:rsidRDefault="00820169" w:rsidP="00303BBB">
            <w:pPr>
              <w:widowControl w:val="0"/>
              <w:contextualSpacing/>
              <w:jc w:val="center"/>
              <w:rPr>
                <w:color w:val="auto"/>
                <w:sz w:val="26"/>
                <w:szCs w:val="26"/>
              </w:rPr>
            </w:pPr>
            <w:r w:rsidRPr="001D6D9F">
              <w:rPr>
                <w:color w:val="auto"/>
                <w:sz w:val="26"/>
                <w:szCs w:val="26"/>
              </w:rPr>
              <w:t>2</w:t>
            </w:r>
          </w:p>
        </w:tc>
        <w:tc>
          <w:tcPr>
            <w:tcW w:w="2032" w:type="pct"/>
            <w:vAlign w:val="center"/>
          </w:tcPr>
          <w:p w14:paraId="41FAD337" w14:textId="77777777" w:rsidR="00820169" w:rsidRPr="001D6D9F" w:rsidRDefault="00820169" w:rsidP="00303BBB">
            <w:pPr>
              <w:widowControl w:val="0"/>
              <w:contextualSpacing/>
              <w:rPr>
                <w:color w:val="auto"/>
                <w:sz w:val="26"/>
                <w:szCs w:val="26"/>
              </w:rPr>
            </w:pPr>
            <w:r w:rsidRPr="001D6D9F">
              <w:rPr>
                <w:color w:val="auto"/>
                <w:sz w:val="26"/>
                <w:szCs w:val="26"/>
              </w:rPr>
              <w:t xml:space="preserve">Thiết kế và hoàn thiện phiếu </w:t>
            </w:r>
          </w:p>
          <w:p w14:paraId="4E85C39D" w14:textId="77777777" w:rsidR="00820169" w:rsidRPr="001D6D9F" w:rsidRDefault="00820169" w:rsidP="00303BBB">
            <w:pPr>
              <w:widowControl w:val="0"/>
              <w:contextualSpacing/>
              <w:rPr>
                <w:color w:val="auto"/>
                <w:sz w:val="26"/>
                <w:szCs w:val="26"/>
              </w:rPr>
            </w:pPr>
            <w:r w:rsidRPr="001D6D9F">
              <w:rPr>
                <w:color w:val="auto"/>
                <w:sz w:val="26"/>
                <w:szCs w:val="26"/>
              </w:rPr>
              <w:t xml:space="preserve">điều tra </w:t>
            </w:r>
          </w:p>
        </w:tc>
        <w:tc>
          <w:tcPr>
            <w:tcW w:w="745" w:type="pct"/>
            <w:vAlign w:val="center"/>
          </w:tcPr>
          <w:p w14:paraId="7CAE47AE" w14:textId="77777777" w:rsidR="00820169" w:rsidRPr="001D6D9F" w:rsidRDefault="00820169" w:rsidP="00303BBB">
            <w:pPr>
              <w:widowControl w:val="0"/>
              <w:contextualSpacing/>
              <w:jc w:val="center"/>
              <w:rPr>
                <w:color w:val="auto"/>
                <w:sz w:val="26"/>
                <w:szCs w:val="26"/>
              </w:rPr>
            </w:pPr>
            <w:r w:rsidRPr="001D6D9F">
              <w:rPr>
                <w:color w:val="auto"/>
                <w:sz w:val="26"/>
                <w:szCs w:val="26"/>
              </w:rPr>
              <w:t>Tháng 5-11/2022</w:t>
            </w:r>
          </w:p>
        </w:tc>
        <w:tc>
          <w:tcPr>
            <w:tcW w:w="695" w:type="pct"/>
            <w:vAlign w:val="center"/>
          </w:tcPr>
          <w:p w14:paraId="4500E2C2" w14:textId="77777777" w:rsidR="00820169" w:rsidRPr="001D6D9F" w:rsidRDefault="00820169" w:rsidP="00303BBB">
            <w:pPr>
              <w:widowControl w:val="0"/>
              <w:contextualSpacing/>
              <w:jc w:val="center"/>
              <w:rPr>
                <w:color w:val="auto"/>
                <w:sz w:val="26"/>
                <w:szCs w:val="26"/>
              </w:rPr>
            </w:pPr>
            <w:r w:rsidRPr="001D6D9F">
              <w:rPr>
                <w:color w:val="auto"/>
                <w:sz w:val="26"/>
                <w:szCs w:val="26"/>
              </w:rPr>
              <w:t>Cục TTDL</w:t>
            </w:r>
          </w:p>
        </w:tc>
        <w:tc>
          <w:tcPr>
            <w:tcW w:w="1216" w:type="pct"/>
            <w:vAlign w:val="center"/>
          </w:tcPr>
          <w:p w14:paraId="4E0812C1" w14:textId="77777777" w:rsidR="00820169" w:rsidRPr="001D6D9F" w:rsidRDefault="00820169" w:rsidP="00303BBB">
            <w:pPr>
              <w:widowControl w:val="0"/>
              <w:contextualSpacing/>
              <w:jc w:val="center"/>
              <w:rPr>
                <w:color w:val="auto"/>
                <w:sz w:val="26"/>
                <w:szCs w:val="26"/>
              </w:rPr>
            </w:pPr>
            <w:r w:rsidRPr="001D6D9F">
              <w:rPr>
                <w:color w:val="auto"/>
                <w:sz w:val="26"/>
                <w:szCs w:val="26"/>
              </w:rPr>
              <w:t>Vụ TMDV</w:t>
            </w:r>
          </w:p>
        </w:tc>
      </w:tr>
      <w:tr w:rsidR="00820169" w:rsidRPr="001D6D9F" w14:paraId="0835D24A" w14:textId="77777777" w:rsidTr="00303BBB">
        <w:trPr>
          <w:trHeight w:val="701"/>
        </w:trPr>
        <w:tc>
          <w:tcPr>
            <w:tcW w:w="312" w:type="pct"/>
            <w:vAlign w:val="center"/>
          </w:tcPr>
          <w:p w14:paraId="53E2F952" w14:textId="77777777" w:rsidR="00820169" w:rsidRPr="001D6D9F" w:rsidRDefault="00820169" w:rsidP="00303BBB">
            <w:pPr>
              <w:widowControl w:val="0"/>
              <w:contextualSpacing/>
              <w:jc w:val="center"/>
              <w:rPr>
                <w:color w:val="auto"/>
                <w:sz w:val="26"/>
                <w:szCs w:val="26"/>
              </w:rPr>
            </w:pPr>
            <w:r w:rsidRPr="001D6D9F">
              <w:rPr>
                <w:color w:val="auto"/>
                <w:sz w:val="26"/>
                <w:szCs w:val="26"/>
              </w:rPr>
              <w:t>3</w:t>
            </w:r>
          </w:p>
        </w:tc>
        <w:tc>
          <w:tcPr>
            <w:tcW w:w="2032" w:type="pct"/>
            <w:vAlign w:val="center"/>
          </w:tcPr>
          <w:p w14:paraId="4583A4D7" w14:textId="77777777" w:rsidR="00820169" w:rsidRPr="001D6D9F" w:rsidRDefault="00820169" w:rsidP="00303BBB">
            <w:pPr>
              <w:widowControl w:val="0"/>
              <w:contextualSpacing/>
              <w:rPr>
                <w:color w:val="auto"/>
                <w:sz w:val="26"/>
                <w:szCs w:val="26"/>
              </w:rPr>
            </w:pPr>
            <w:r w:rsidRPr="001D6D9F">
              <w:rPr>
                <w:color w:val="auto"/>
                <w:sz w:val="26"/>
                <w:szCs w:val="26"/>
              </w:rPr>
              <w:t>Thiết kế biểu đầu ra và hướng dẫn cách tính</w:t>
            </w:r>
          </w:p>
        </w:tc>
        <w:tc>
          <w:tcPr>
            <w:tcW w:w="745" w:type="pct"/>
            <w:vAlign w:val="center"/>
          </w:tcPr>
          <w:p w14:paraId="6657B514" w14:textId="77777777" w:rsidR="00820169" w:rsidRPr="001D6D9F" w:rsidRDefault="00820169" w:rsidP="00303BBB">
            <w:pPr>
              <w:widowControl w:val="0"/>
              <w:contextualSpacing/>
              <w:jc w:val="center"/>
              <w:rPr>
                <w:color w:val="auto"/>
                <w:sz w:val="26"/>
                <w:szCs w:val="26"/>
              </w:rPr>
            </w:pPr>
            <w:r w:rsidRPr="001D6D9F">
              <w:rPr>
                <w:color w:val="auto"/>
                <w:sz w:val="26"/>
                <w:szCs w:val="26"/>
              </w:rPr>
              <w:t>Tháng 7-11/2022</w:t>
            </w:r>
          </w:p>
        </w:tc>
        <w:tc>
          <w:tcPr>
            <w:tcW w:w="695" w:type="pct"/>
            <w:vAlign w:val="center"/>
          </w:tcPr>
          <w:p w14:paraId="4DCAAC76" w14:textId="77777777" w:rsidR="00820169" w:rsidRPr="001D6D9F" w:rsidRDefault="00820169" w:rsidP="00303BBB">
            <w:pPr>
              <w:widowControl w:val="0"/>
              <w:contextualSpacing/>
              <w:jc w:val="center"/>
              <w:rPr>
                <w:color w:val="auto"/>
                <w:sz w:val="26"/>
                <w:szCs w:val="26"/>
              </w:rPr>
            </w:pPr>
            <w:r w:rsidRPr="001D6D9F">
              <w:rPr>
                <w:color w:val="auto"/>
                <w:sz w:val="26"/>
                <w:szCs w:val="26"/>
              </w:rPr>
              <w:t>Vụ TMDV</w:t>
            </w:r>
          </w:p>
        </w:tc>
        <w:tc>
          <w:tcPr>
            <w:tcW w:w="1216" w:type="pct"/>
            <w:vAlign w:val="center"/>
          </w:tcPr>
          <w:p w14:paraId="73470FCB" w14:textId="77777777" w:rsidR="00820169" w:rsidRPr="001D6D9F" w:rsidRDefault="00820169" w:rsidP="00303BBB">
            <w:pPr>
              <w:widowControl w:val="0"/>
              <w:contextualSpacing/>
              <w:jc w:val="center"/>
              <w:rPr>
                <w:color w:val="auto"/>
                <w:sz w:val="26"/>
                <w:szCs w:val="26"/>
              </w:rPr>
            </w:pPr>
            <w:r w:rsidRPr="001D6D9F">
              <w:rPr>
                <w:color w:val="auto"/>
                <w:sz w:val="26"/>
                <w:szCs w:val="26"/>
              </w:rPr>
              <w:t>Cục TTDL</w:t>
            </w:r>
          </w:p>
        </w:tc>
      </w:tr>
      <w:tr w:rsidR="00820169" w:rsidRPr="001D6D9F" w14:paraId="0693E9B1" w14:textId="77777777" w:rsidTr="00303BBB">
        <w:trPr>
          <w:trHeight w:val="1333"/>
        </w:trPr>
        <w:tc>
          <w:tcPr>
            <w:tcW w:w="312" w:type="pct"/>
            <w:vAlign w:val="center"/>
          </w:tcPr>
          <w:p w14:paraId="13D117F5" w14:textId="77777777" w:rsidR="00820169" w:rsidRPr="001D6D9F" w:rsidRDefault="00820169" w:rsidP="00303BBB">
            <w:pPr>
              <w:widowControl w:val="0"/>
              <w:contextualSpacing/>
              <w:jc w:val="center"/>
              <w:rPr>
                <w:color w:val="auto"/>
                <w:sz w:val="26"/>
                <w:szCs w:val="26"/>
              </w:rPr>
            </w:pPr>
            <w:r w:rsidRPr="001D6D9F">
              <w:rPr>
                <w:color w:val="auto"/>
                <w:sz w:val="26"/>
                <w:szCs w:val="26"/>
              </w:rPr>
              <w:t>4</w:t>
            </w:r>
          </w:p>
        </w:tc>
        <w:tc>
          <w:tcPr>
            <w:tcW w:w="2032" w:type="pct"/>
            <w:vAlign w:val="center"/>
          </w:tcPr>
          <w:p w14:paraId="5790D8E3" w14:textId="77777777" w:rsidR="00820169" w:rsidRPr="001D6D9F" w:rsidRDefault="00820169" w:rsidP="00303BBB">
            <w:pPr>
              <w:widowControl w:val="0"/>
              <w:contextualSpacing/>
              <w:rPr>
                <w:color w:val="auto"/>
                <w:sz w:val="26"/>
                <w:szCs w:val="26"/>
              </w:rPr>
            </w:pPr>
            <w:r w:rsidRPr="001D6D9F">
              <w:rPr>
                <w:color w:val="auto"/>
                <w:sz w:val="26"/>
                <w:szCs w:val="26"/>
              </w:rPr>
              <w:t>Xây dựng các loại tài liệu hướng dẫn nghiệp vụ, hướng dẫn sử dụng các phần mềm và tài liệu khác liên quan</w:t>
            </w:r>
          </w:p>
        </w:tc>
        <w:tc>
          <w:tcPr>
            <w:tcW w:w="745" w:type="pct"/>
            <w:vAlign w:val="center"/>
          </w:tcPr>
          <w:p w14:paraId="6ADD4FDC" w14:textId="77777777" w:rsidR="00820169" w:rsidRPr="001D6D9F" w:rsidRDefault="00820169" w:rsidP="00303BBB">
            <w:pPr>
              <w:widowControl w:val="0"/>
              <w:contextualSpacing/>
              <w:jc w:val="center"/>
              <w:rPr>
                <w:color w:val="auto"/>
                <w:sz w:val="26"/>
                <w:szCs w:val="26"/>
              </w:rPr>
            </w:pPr>
            <w:r w:rsidRPr="001D6D9F">
              <w:rPr>
                <w:color w:val="auto"/>
                <w:sz w:val="26"/>
                <w:szCs w:val="26"/>
              </w:rPr>
              <w:t>Tháng 8-12/2022</w:t>
            </w:r>
          </w:p>
        </w:tc>
        <w:tc>
          <w:tcPr>
            <w:tcW w:w="695" w:type="pct"/>
            <w:vAlign w:val="center"/>
          </w:tcPr>
          <w:p w14:paraId="474D8B21" w14:textId="77777777" w:rsidR="00820169" w:rsidRPr="001D6D9F" w:rsidRDefault="00820169" w:rsidP="00303BBB">
            <w:pPr>
              <w:widowControl w:val="0"/>
              <w:contextualSpacing/>
              <w:jc w:val="center"/>
              <w:rPr>
                <w:color w:val="auto"/>
                <w:sz w:val="26"/>
                <w:szCs w:val="26"/>
              </w:rPr>
            </w:pPr>
            <w:r w:rsidRPr="001D6D9F">
              <w:rPr>
                <w:color w:val="auto"/>
                <w:sz w:val="26"/>
                <w:szCs w:val="26"/>
              </w:rPr>
              <w:t>Cục TTDL</w:t>
            </w:r>
          </w:p>
        </w:tc>
        <w:tc>
          <w:tcPr>
            <w:tcW w:w="1216" w:type="pct"/>
            <w:vAlign w:val="center"/>
          </w:tcPr>
          <w:p w14:paraId="04DF5386" w14:textId="77777777" w:rsidR="00820169" w:rsidRPr="001D6D9F" w:rsidRDefault="00820169" w:rsidP="00303BBB">
            <w:pPr>
              <w:widowControl w:val="0"/>
              <w:contextualSpacing/>
              <w:jc w:val="center"/>
              <w:rPr>
                <w:color w:val="auto"/>
                <w:sz w:val="26"/>
                <w:szCs w:val="26"/>
              </w:rPr>
            </w:pPr>
            <w:r w:rsidRPr="001D6D9F">
              <w:rPr>
                <w:color w:val="auto"/>
                <w:sz w:val="26"/>
                <w:szCs w:val="26"/>
              </w:rPr>
              <w:t>Vụ TMDV</w:t>
            </w:r>
          </w:p>
        </w:tc>
      </w:tr>
      <w:tr w:rsidR="00820169" w:rsidRPr="001D6D9F" w14:paraId="77B981C4" w14:textId="77777777" w:rsidTr="00303BBB">
        <w:trPr>
          <w:trHeight w:val="1410"/>
        </w:trPr>
        <w:tc>
          <w:tcPr>
            <w:tcW w:w="312" w:type="pct"/>
            <w:vAlign w:val="center"/>
          </w:tcPr>
          <w:p w14:paraId="7378CCA4" w14:textId="77777777" w:rsidR="00820169" w:rsidRPr="001D6D9F" w:rsidRDefault="00820169" w:rsidP="00303BBB">
            <w:pPr>
              <w:widowControl w:val="0"/>
              <w:contextualSpacing/>
              <w:jc w:val="center"/>
              <w:rPr>
                <w:color w:val="auto"/>
                <w:sz w:val="26"/>
                <w:szCs w:val="26"/>
              </w:rPr>
            </w:pPr>
            <w:r w:rsidRPr="001D6D9F">
              <w:rPr>
                <w:color w:val="auto"/>
                <w:sz w:val="26"/>
                <w:szCs w:val="26"/>
              </w:rPr>
              <w:t>5</w:t>
            </w:r>
          </w:p>
        </w:tc>
        <w:tc>
          <w:tcPr>
            <w:tcW w:w="2032" w:type="pct"/>
            <w:vAlign w:val="center"/>
          </w:tcPr>
          <w:p w14:paraId="7C4FA942" w14:textId="77777777" w:rsidR="00820169" w:rsidRPr="001D6D9F" w:rsidRDefault="00820169" w:rsidP="00303BBB">
            <w:pPr>
              <w:widowControl w:val="0"/>
              <w:contextualSpacing/>
              <w:rPr>
                <w:color w:val="auto"/>
                <w:sz w:val="26"/>
                <w:szCs w:val="26"/>
              </w:rPr>
            </w:pPr>
            <w:r w:rsidRPr="001D6D9F">
              <w:rPr>
                <w:color w:val="auto"/>
                <w:sz w:val="26"/>
                <w:szCs w:val="26"/>
              </w:rPr>
              <w:t>Xây dựng các chương trình phần mềm (bao gồm xây dựng các yêu cầu về thiết kế bảng hỏi, yêu cầu chức năng của các phần mềm)</w:t>
            </w:r>
          </w:p>
        </w:tc>
        <w:tc>
          <w:tcPr>
            <w:tcW w:w="745" w:type="pct"/>
            <w:vAlign w:val="center"/>
          </w:tcPr>
          <w:p w14:paraId="171D4895" w14:textId="77777777" w:rsidR="00820169" w:rsidRPr="001D6D9F" w:rsidRDefault="00820169" w:rsidP="00303BBB">
            <w:pPr>
              <w:widowControl w:val="0"/>
              <w:contextualSpacing/>
              <w:jc w:val="center"/>
              <w:rPr>
                <w:color w:val="auto"/>
                <w:sz w:val="26"/>
                <w:szCs w:val="26"/>
              </w:rPr>
            </w:pPr>
            <w:r w:rsidRPr="001D6D9F">
              <w:rPr>
                <w:color w:val="auto"/>
                <w:sz w:val="26"/>
                <w:szCs w:val="26"/>
              </w:rPr>
              <w:t>Tháng 9-12/2022</w:t>
            </w:r>
          </w:p>
        </w:tc>
        <w:tc>
          <w:tcPr>
            <w:tcW w:w="695" w:type="pct"/>
            <w:vAlign w:val="center"/>
          </w:tcPr>
          <w:p w14:paraId="59763C7E" w14:textId="77777777" w:rsidR="00820169" w:rsidRPr="001D6D9F" w:rsidRDefault="00820169" w:rsidP="00303BBB">
            <w:pPr>
              <w:widowControl w:val="0"/>
              <w:contextualSpacing/>
              <w:jc w:val="center"/>
              <w:rPr>
                <w:color w:val="auto"/>
                <w:sz w:val="26"/>
                <w:szCs w:val="26"/>
              </w:rPr>
            </w:pPr>
            <w:r w:rsidRPr="001D6D9F">
              <w:rPr>
                <w:color w:val="auto"/>
                <w:sz w:val="26"/>
                <w:szCs w:val="26"/>
              </w:rPr>
              <w:t>Cục TTDL</w:t>
            </w:r>
          </w:p>
        </w:tc>
        <w:tc>
          <w:tcPr>
            <w:tcW w:w="1216" w:type="pct"/>
            <w:vAlign w:val="center"/>
          </w:tcPr>
          <w:p w14:paraId="27FB88BD" w14:textId="77777777" w:rsidR="00820169" w:rsidRPr="001D6D9F" w:rsidRDefault="00820169" w:rsidP="00303BBB">
            <w:pPr>
              <w:widowControl w:val="0"/>
              <w:contextualSpacing/>
              <w:jc w:val="center"/>
              <w:rPr>
                <w:color w:val="auto"/>
                <w:sz w:val="26"/>
                <w:szCs w:val="26"/>
              </w:rPr>
            </w:pPr>
            <w:r w:rsidRPr="001D6D9F">
              <w:rPr>
                <w:color w:val="auto"/>
                <w:sz w:val="26"/>
                <w:szCs w:val="26"/>
              </w:rPr>
              <w:t>Vụ TMDV</w:t>
            </w:r>
          </w:p>
        </w:tc>
      </w:tr>
      <w:tr w:rsidR="00820169" w:rsidRPr="001D6D9F" w14:paraId="7663B5E9" w14:textId="77777777" w:rsidTr="00303BBB">
        <w:trPr>
          <w:trHeight w:val="962"/>
        </w:trPr>
        <w:tc>
          <w:tcPr>
            <w:tcW w:w="312" w:type="pct"/>
            <w:vAlign w:val="center"/>
          </w:tcPr>
          <w:p w14:paraId="22B42481" w14:textId="77777777" w:rsidR="00820169" w:rsidRPr="001D6D9F" w:rsidRDefault="00820169" w:rsidP="00303BBB">
            <w:pPr>
              <w:widowControl w:val="0"/>
              <w:contextualSpacing/>
              <w:jc w:val="center"/>
              <w:rPr>
                <w:color w:val="auto"/>
                <w:sz w:val="26"/>
                <w:szCs w:val="26"/>
              </w:rPr>
            </w:pPr>
            <w:r w:rsidRPr="001D6D9F">
              <w:rPr>
                <w:color w:val="auto"/>
                <w:sz w:val="26"/>
                <w:szCs w:val="26"/>
              </w:rPr>
              <w:t>6</w:t>
            </w:r>
          </w:p>
        </w:tc>
        <w:tc>
          <w:tcPr>
            <w:tcW w:w="2032" w:type="pct"/>
            <w:vAlign w:val="center"/>
          </w:tcPr>
          <w:p w14:paraId="73E93CB5" w14:textId="77777777" w:rsidR="00820169" w:rsidRPr="001D6D9F" w:rsidRDefault="00820169" w:rsidP="00303BBB">
            <w:pPr>
              <w:widowControl w:val="0"/>
              <w:contextualSpacing/>
              <w:rPr>
                <w:color w:val="auto"/>
                <w:sz w:val="26"/>
                <w:szCs w:val="26"/>
              </w:rPr>
            </w:pPr>
            <w:r w:rsidRPr="001D6D9F">
              <w:rPr>
                <w:color w:val="auto"/>
                <w:sz w:val="26"/>
                <w:szCs w:val="26"/>
              </w:rPr>
              <w:t>Chọn mẫu và rà soát danh sách mẫu điều tra</w:t>
            </w:r>
          </w:p>
        </w:tc>
        <w:tc>
          <w:tcPr>
            <w:tcW w:w="745" w:type="pct"/>
            <w:vAlign w:val="center"/>
          </w:tcPr>
          <w:p w14:paraId="55CACF68" w14:textId="77777777" w:rsidR="00820169" w:rsidRPr="001D6D9F" w:rsidRDefault="00820169" w:rsidP="00303BBB">
            <w:pPr>
              <w:widowControl w:val="0"/>
              <w:contextualSpacing/>
              <w:jc w:val="center"/>
              <w:rPr>
                <w:color w:val="auto"/>
                <w:sz w:val="26"/>
                <w:szCs w:val="26"/>
              </w:rPr>
            </w:pPr>
            <w:r w:rsidRPr="001D6D9F">
              <w:rPr>
                <w:color w:val="auto"/>
                <w:sz w:val="26"/>
                <w:szCs w:val="26"/>
              </w:rPr>
              <w:t>Tháng 10-12/2022</w:t>
            </w:r>
          </w:p>
        </w:tc>
        <w:tc>
          <w:tcPr>
            <w:tcW w:w="695" w:type="pct"/>
            <w:vAlign w:val="center"/>
          </w:tcPr>
          <w:p w14:paraId="6083B919" w14:textId="77777777" w:rsidR="00820169" w:rsidRPr="001D6D9F" w:rsidRDefault="00820169" w:rsidP="00303BBB">
            <w:pPr>
              <w:widowControl w:val="0"/>
              <w:contextualSpacing/>
              <w:jc w:val="center"/>
              <w:rPr>
                <w:color w:val="auto"/>
                <w:sz w:val="26"/>
                <w:szCs w:val="26"/>
              </w:rPr>
            </w:pPr>
            <w:r w:rsidRPr="001D6D9F">
              <w:rPr>
                <w:color w:val="auto"/>
                <w:sz w:val="26"/>
                <w:szCs w:val="26"/>
              </w:rPr>
              <w:t>Cục TTDL,</w:t>
            </w:r>
            <w:r w:rsidRPr="001D6D9F">
              <w:rPr>
                <w:color w:val="auto"/>
                <w:sz w:val="26"/>
                <w:szCs w:val="26"/>
              </w:rPr>
              <w:br/>
              <w:t>CTK</w:t>
            </w:r>
          </w:p>
        </w:tc>
        <w:tc>
          <w:tcPr>
            <w:tcW w:w="1216" w:type="pct"/>
            <w:vAlign w:val="center"/>
          </w:tcPr>
          <w:p w14:paraId="3860D8A3" w14:textId="77777777" w:rsidR="00820169" w:rsidRPr="001D6D9F" w:rsidRDefault="00820169" w:rsidP="00303BBB">
            <w:pPr>
              <w:widowControl w:val="0"/>
              <w:contextualSpacing/>
              <w:jc w:val="center"/>
              <w:rPr>
                <w:color w:val="auto"/>
                <w:sz w:val="26"/>
                <w:szCs w:val="26"/>
              </w:rPr>
            </w:pPr>
            <w:r w:rsidRPr="001D6D9F">
              <w:rPr>
                <w:color w:val="auto"/>
                <w:sz w:val="26"/>
                <w:szCs w:val="26"/>
              </w:rPr>
              <w:t>Vụ TMDV</w:t>
            </w:r>
          </w:p>
        </w:tc>
      </w:tr>
      <w:tr w:rsidR="00820169" w:rsidRPr="001D6D9F" w14:paraId="092E7DC6" w14:textId="77777777" w:rsidTr="00303BBB">
        <w:trPr>
          <w:trHeight w:val="681"/>
        </w:trPr>
        <w:tc>
          <w:tcPr>
            <w:tcW w:w="312" w:type="pct"/>
            <w:vAlign w:val="center"/>
          </w:tcPr>
          <w:p w14:paraId="6A469D89" w14:textId="77777777" w:rsidR="00820169" w:rsidRPr="001D6D9F" w:rsidRDefault="00820169" w:rsidP="00303BBB">
            <w:pPr>
              <w:widowControl w:val="0"/>
              <w:contextualSpacing/>
              <w:jc w:val="center"/>
              <w:rPr>
                <w:color w:val="auto"/>
                <w:sz w:val="26"/>
                <w:szCs w:val="26"/>
              </w:rPr>
            </w:pPr>
            <w:r w:rsidRPr="001D6D9F">
              <w:rPr>
                <w:color w:val="auto"/>
                <w:sz w:val="26"/>
                <w:szCs w:val="26"/>
              </w:rPr>
              <w:t>7</w:t>
            </w:r>
          </w:p>
        </w:tc>
        <w:tc>
          <w:tcPr>
            <w:tcW w:w="2032" w:type="pct"/>
            <w:vAlign w:val="center"/>
          </w:tcPr>
          <w:p w14:paraId="32166E35" w14:textId="77777777" w:rsidR="00820169" w:rsidRPr="001D6D9F" w:rsidRDefault="00820169" w:rsidP="00303BBB">
            <w:pPr>
              <w:widowControl w:val="0"/>
              <w:contextualSpacing/>
              <w:rPr>
                <w:color w:val="auto"/>
                <w:sz w:val="26"/>
                <w:szCs w:val="26"/>
              </w:rPr>
            </w:pPr>
            <w:r w:rsidRPr="001D6D9F">
              <w:rPr>
                <w:color w:val="auto"/>
                <w:sz w:val="26"/>
                <w:szCs w:val="26"/>
              </w:rPr>
              <w:t>In tài liệu</w:t>
            </w:r>
          </w:p>
        </w:tc>
        <w:tc>
          <w:tcPr>
            <w:tcW w:w="745" w:type="pct"/>
            <w:vAlign w:val="center"/>
          </w:tcPr>
          <w:p w14:paraId="218EAE23" w14:textId="77777777" w:rsidR="00820169" w:rsidRPr="001D6D9F" w:rsidRDefault="00820169" w:rsidP="00303BBB">
            <w:pPr>
              <w:widowControl w:val="0"/>
              <w:contextualSpacing/>
              <w:jc w:val="center"/>
              <w:rPr>
                <w:color w:val="auto"/>
                <w:sz w:val="26"/>
                <w:szCs w:val="26"/>
              </w:rPr>
            </w:pPr>
            <w:r w:rsidRPr="001D6D9F">
              <w:rPr>
                <w:color w:val="auto"/>
                <w:sz w:val="26"/>
                <w:szCs w:val="26"/>
              </w:rPr>
              <w:t>Tháng 10-12/2022</w:t>
            </w:r>
          </w:p>
        </w:tc>
        <w:tc>
          <w:tcPr>
            <w:tcW w:w="695" w:type="pct"/>
            <w:vAlign w:val="center"/>
          </w:tcPr>
          <w:p w14:paraId="79BB481B" w14:textId="77777777" w:rsidR="00820169" w:rsidRPr="001D6D9F" w:rsidRDefault="00820169" w:rsidP="00303BBB">
            <w:pPr>
              <w:widowControl w:val="0"/>
              <w:contextualSpacing/>
              <w:jc w:val="center"/>
              <w:rPr>
                <w:color w:val="auto"/>
                <w:sz w:val="26"/>
                <w:szCs w:val="26"/>
              </w:rPr>
            </w:pPr>
            <w:r w:rsidRPr="001D6D9F">
              <w:rPr>
                <w:color w:val="auto"/>
                <w:sz w:val="26"/>
                <w:szCs w:val="26"/>
              </w:rPr>
              <w:t>CTK</w:t>
            </w:r>
          </w:p>
        </w:tc>
        <w:tc>
          <w:tcPr>
            <w:tcW w:w="1216" w:type="pct"/>
            <w:vAlign w:val="center"/>
          </w:tcPr>
          <w:p w14:paraId="20CA3A62" w14:textId="77777777" w:rsidR="00820169" w:rsidRPr="001D6D9F" w:rsidRDefault="00820169" w:rsidP="00303BBB">
            <w:pPr>
              <w:widowControl w:val="0"/>
              <w:contextualSpacing/>
              <w:jc w:val="center"/>
              <w:rPr>
                <w:color w:val="auto"/>
                <w:sz w:val="26"/>
                <w:szCs w:val="26"/>
              </w:rPr>
            </w:pPr>
            <w:r w:rsidRPr="001D6D9F">
              <w:rPr>
                <w:color w:val="auto"/>
                <w:sz w:val="26"/>
                <w:szCs w:val="26"/>
              </w:rPr>
              <w:t>Đơn vị liên quan</w:t>
            </w:r>
          </w:p>
        </w:tc>
      </w:tr>
      <w:tr w:rsidR="00820169" w:rsidRPr="001D6D9F" w14:paraId="5947C91D" w14:textId="77777777" w:rsidTr="00303BBB">
        <w:trPr>
          <w:trHeight w:val="992"/>
        </w:trPr>
        <w:tc>
          <w:tcPr>
            <w:tcW w:w="312" w:type="pct"/>
            <w:vAlign w:val="center"/>
          </w:tcPr>
          <w:p w14:paraId="579BC2EF" w14:textId="77777777" w:rsidR="00820169" w:rsidRPr="001D6D9F" w:rsidRDefault="00820169" w:rsidP="00303BBB">
            <w:pPr>
              <w:widowControl w:val="0"/>
              <w:contextualSpacing/>
              <w:jc w:val="center"/>
              <w:rPr>
                <w:color w:val="auto"/>
                <w:sz w:val="26"/>
                <w:szCs w:val="26"/>
              </w:rPr>
            </w:pPr>
            <w:r w:rsidRPr="001D6D9F">
              <w:rPr>
                <w:color w:val="auto"/>
                <w:sz w:val="26"/>
                <w:szCs w:val="26"/>
              </w:rPr>
              <w:t>8</w:t>
            </w:r>
          </w:p>
        </w:tc>
        <w:tc>
          <w:tcPr>
            <w:tcW w:w="2032" w:type="pct"/>
            <w:vAlign w:val="center"/>
          </w:tcPr>
          <w:p w14:paraId="0D9238E6" w14:textId="77777777" w:rsidR="00820169" w:rsidRPr="001D6D9F" w:rsidRDefault="00820169" w:rsidP="00303BBB">
            <w:pPr>
              <w:widowControl w:val="0"/>
              <w:contextualSpacing/>
              <w:rPr>
                <w:color w:val="auto"/>
                <w:sz w:val="26"/>
                <w:szCs w:val="26"/>
              </w:rPr>
            </w:pPr>
            <w:r w:rsidRPr="001D6D9F">
              <w:rPr>
                <w:color w:val="auto"/>
                <w:sz w:val="26"/>
                <w:szCs w:val="26"/>
              </w:rPr>
              <w:t>Tổ chức hội nghị tập huấn nghiệp vụ cấp trung ương, cấp tỉnh</w:t>
            </w:r>
          </w:p>
        </w:tc>
        <w:tc>
          <w:tcPr>
            <w:tcW w:w="745" w:type="pct"/>
            <w:vAlign w:val="center"/>
          </w:tcPr>
          <w:p w14:paraId="3D9D7C83" w14:textId="77777777" w:rsidR="00820169" w:rsidRPr="001D6D9F" w:rsidRDefault="00820169" w:rsidP="00303BBB">
            <w:pPr>
              <w:widowControl w:val="0"/>
              <w:contextualSpacing/>
              <w:jc w:val="center"/>
              <w:rPr>
                <w:color w:val="auto"/>
                <w:sz w:val="26"/>
                <w:szCs w:val="26"/>
              </w:rPr>
            </w:pPr>
            <w:r w:rsidRPr="001D6D9F">
              <w:rPr>
                <w:color w:val="auto"/>
                <w:sz w:val="26"/>
                <w:szCs w:val="26"/>
              </w:rPr>
              <w:t>Tháng 11-12/2022</w:t>
            </w:r>
          </w:p>
        </w:tc>
        <w:tc>
          <w:tcPr>
            <w:tcW w:w="695" w:type="pct"/>
            <w:vAlign w:val="center"/>
          </w:tcPr>
          <w:p w14:paraId="5DBE86D4" w14:textId="77777777" w:rsidR="00820169" w:rsidRPr="001D6D9F" w:rsidRDefault="00820169" w:rsidP="00303BBB">
            <w:pPr>
              <w:widowControl w:val="0"/>
              <w:contextualSpacing/>
              <w:jc w:val="center"/>
              <w:rPr>
                <w:color w:val="auto"/>
                <w:sz w:val="26"/>
                <w:szCs w:val="26"/>
              </w:rPr>
            </w:pPr>
            <w:r w:rsidRPr="001D6D9F">
              <w:rPr>
                <w:color w:val="auto"/>
                <w:sz w:val="26"/>
                <w:szCs w:val="26"/>
              </w:rPr>
              <w:t>Cục TTDL,</w:t>
            </w:r>
            <w:r w:rsidRPr="001D6D9F">
              <w:rPr>
                <w:color w:val="auto"/>
                <w:sz w:val="26"/>
                <w:szCs w:val="26"/>
              </w:rPr>
              <w:br/>
              <w:t>CTK</w:t>
            </w:r>
          </w:p>
        </w:tc>
        <w:tc>
          <w:tcPr>
            <w:tcW w:w="1216" w:type="pct"/>
            <w:vAlign w:val="center"/>
          </w:tcPr>
          <w:p w14:paraId="714759AA" w14:textId="77777777" w:rsidR="00820169" w:rsidRPr="001D6D9F" w:rsidRDefault="00820169" w:rsidP="00303BBB">
            <w:pPr>
              <w:widowControl w:val="0"/>
              <w:contextualSpacing/>
              <w:jc w:val="center"/>
              <w:rPr>
                <w:color w:val="auto"/>
                <w:sz w:val="26"/>
                <w:szCs w:val="26"/>
              </w:rPr>
            </w:pPr>
            <w:r w:rsidRPr="001D6D9F">
              <w:rPr>
                <w:color w:val="auto"/>
                <w:sz w:val="26"/>
                <w:szCs w:val="26"/>
              </w:rPr>
              <w:t xml:space="preserve">Vụ TMDV, </w:t>
            </w:r>
            <w:r w:rsidRPr="001D6D9F">
              <w:rPr>
                <w:color w:val="auto"/>
                <w:sz w:val="26"/>
                <w:szCs w:val="26"/>
              </w:rPr>
              <w:br/>
              <w:t>Đơn vị liên quan</w:t>
            </w:r>
          </w:p>
        </w:tc>
      </w:tr>
      <w:tr w:rsidR="00820169" w:rsidRPr="001D6D9F" w14:paraId="11DFD522" w14:textId="77777777" w:rsidTr="00303BBB">
        <w:trPr>
          <w:trHeight w:val="248"/>
        </w:trPr>
        <w:tc>
          <w:tcPr>
            <w:tcW w:w="312" w:type="pct"/>
            <w:vAlign w:val="center"/>
          </w:tcPr>
          <w:p w14:paraId="31FB4F34" w14:textId="77777777" w:rsidR="00820169" w:rsidRPr="001D6D9F" w:rsidRDefault="00820169" w:rsidP="00303BBB">
            <w:pPr>
              <w:widowControl w:val="0"/>
              <w:contextualSpacing/>
              <w:jc w:val="center"/>
              <w:rPr>
                <w:color w:val="auto"/>
                <w:sz w:val="26"/>
                <w:szCs w:val="26"/>
              </w:rPr>
            </w:pPr>
            <w:r w:rsidRPr="001D6D9F">
              <w:rPr>
                <w:color w:val="auto"/>
                <w:sz w:val="26"/>
                <w:szCs w:val="26"/>
              </w:rPr>
              <w:t>9</w:t>
            </w:r>
          </w:p>
        </w:tc>
        <w:tc>
          <w:tcPr>
            <w:tcW w:w="2032" w:type="pct"/>
            <w:vAlign w:val="center"/>
          </w:tcPr>
          <w:p w14:paraId="111A466D" w14:textId="77777777" w:rsidR="00820169" w:rsidRPr="001D6D9F" w:rsidRDefault="00820169" w:rsidP="00303BBB">
            <w:pPr>
              <w:widowControl w:val="0"/>
              <w:contextualSpacing/>
              <w:rPr>
                <w:color w:val="auto"/>
                <w:sz w:val="26"/>
                <w:szCs w:val="26"/>
              </w:rPr>
            </w:pPr>
            <w:r w:rsidRPr="001D6D9F">
              <w:rPr>
                <w:color w:val="auto"/>
                <w:sz w:val="26"/>
                <w:szCs w:val="26"/>
              </w:rPr>
              <w:t xml:space="preserve">Thu thập thông tin </w:t>
            </w:r>
          </w:p>
        </w:tc>
        <w:tc>
          <w:tcPr>
            <w:tcW w:w="745" w:type="pct"/>
            <w:vAlign w:val="center"/>
          </w:tcPr>
          <w:p w14:paraId="380C707B" w14:textId="77777777" w:rsidR="00820169" w:rsidRPr="001D6D9F" w:rsidRDefault="00820169" w:rsidP="00303BBB">
            <w:pPr>
              <w:widowControl w:val="0"/>
              <w:contextualSpacing/>
              <w:jc w:val="center"/>
              <w:rPr>
                <w:color w:val="auto"/>
                <w:sz w:val="26"/>
                <w:szCs w:val="26"/>
              </w:rPr>
            </w:pPr>
            <w:r w:rsidRPr="001D6D9F">
              <w:rPr>
                <w:color w:val="auto"/>
                <w:sz w:val="26"/>
                <w:szCs w:val="26"/>
              </w:rPr>
              <w:t>Hằng tháng, quý</w:t>
            </w:r>
          </w:p>
        </w:tc>
        <w:tc>
          <w:tcPr>
            <w:tcW w:w="695" w:type="pct"/>
            <w:vAlign w:val="center"/>
          </w:tcPr>
          <w:p w14:paraId="5043F0F4" w14:textId="77777777" w:rsidR="00820169" w:rsidRPr="001D6D9F" w:rsidRDefault="00820169" w:rsidP="00303BBB">
            <w:pPr>
              <w:widowControl w:val="0"/>
              <w:contextualSpacing/>
              <w:jc w:val="center"/>
              <w:rPr>
                <w:color w:val="auto"/>
                <w:sz w:val="26"/>
                <w:szCs w:val="26"/>
              </w:rPr>
            </w:pPr>
            <w:r w:rsidRPr="001D6D9F">
              <w:rPr>
                <w:color w:val="auto"/>
                <w:sz w:val="26"/>
                <w:szCs w:val="26"/>
              </w:rPr>
              <w:t>CTK</w:t>
            </w:r>
          </w:p>
        </w:tc>
        <w:tc>
          <w:tcPr>
            <w:tcW w:w="1216" w:type="pct"/>
            <w:vAlign w:val="center"/>
          </w:tcPr>
          <w:p w14:paraId="597FAB6A" w14:textId="77777777" w:rsidR="00820169" w:rsidRPr="001D6D9F" w:rsidRDefault="00820169" w:rsidP="00303BBB">
            <w:pPr>
              <w:widowControl w:val="0"/>
              <w:contextualSpacing/>
              <w:jc w:val="center"/>
              <w:rPr>
                <w:color w:val="auto"/>
                <w:sz w:val="26"/>
                <w:szCs w:val="26"/>
              </w:rPr>
            </w:pPr>
            <w:r w:rsidRPr="001D6D9F">
              <w:rPr>
                <w:color w:val="auto"/>
                <w:sz w:val="26"/>
                <w:szCs w:val="26"/>
              </w:rPr>
              <w:t xml:space="preserve">Cục TTDL, </w:t>
            </w:r>
            <w:r w:rsidRPr="001D6D9F">
              <w:rPr>
                <w:color w:val="auto"/>
                <w:sz w:val="26"/>
                <w:szCs w:val="26"/>
              </w:rPr>
              <w:br/>
              <w:t>Đơn vị liên quan</w:t>
            </w:r>
          </w:p>
        </w:tc>
      </w:tr>
      <w:tr w:rsidR="00820169" w:rsidRPr="001D6D9F" w14:paraId="466A771E" w14:textId="77777777" w:rsidTr="00303BBB">
        <w:trPr>
          <w:trHeight w:val="1007"/>
        </w:trPr>
        <w:tc>
          <w:tcPr>
            <w:tcW w:w="312" w:type="pct"/>
            <w:vAlign w:val="center"/>
          </w:tcPr>
          <w:p w14:paraId="530021BD" w14:textId="77777777" w:rsidR="00820169" w:rsidRPr="001D6D9F" w:rsidRDefault="00820169" w:rsidP="00303BBB">
            <w:pPr>
              <w:widowControl w:val="0"/>
              <w:contextualSpacing/>
              <w:jc w:val="center"/>
              <w:rPr>
                <w:color w:val="auto"/>
                <w:sz w:val="26"/>
                <w:szCs w:val="26"/>
              </w:rPr>
            </w:pPr>
            <w:r w:rsidRPr="001D6D9F">
              <w:rPr>
                <w:color w:val="auto"/>
                <w:sz w:val="26"/>
                <w:szCs w:val="26"/>
              </w:rPr>
              <w:t>10</w:t>
            </w:r>
          </w:p>
        </w:tc>
        <w:tc>
          <w:tcPr>
            <w:tcW w:w="2032" w:type="pct"/>
            <w:vAlign w:val="center"/>
          </w:tcPr>
          <w:p w14:paraId="471B25D4" w14:textId="77777777" w:rsidR="00820169" w:rsidRPr="001D6D9F" w:rsidRDefault="00820169" w:rsidP="00303BBB">
            <w:pPr>
              <w:widowControl w:val="0"/>
              <w:contextualSpacing/>
              <w:rPr>
                <w:color w:val="auto"/>
                <w:sz w:val="26"/>
                <w:szCs w:val="26"/>
              </w:rPr>
            </w:pPr>
            <w:r w:rsidRPr="001D6D9F">
              <w:rPr>
                <w:color w:val="auto"/>
                <w:sz w:val="26"/>
                <w:szCs w:val="26"/>
              </w:rPr>
              <w:t xml:space="preserve">Kiểm tra và duyệt dữ liệu </w:t>
            </w:r>
          </w:p>
        </w:tc>
        <w:tc>
          <w:tcPr>
            <w:tcW w:w="745" w:type="pct"/>
            <w:vAlign w:val="center"/>
          </w:tcPr>
          <w:p w14:paraId="77870B81" w14:textId="77777777" w:rsidR="00820169" w:rsidRPr="001D6D9F" w:rsidRDefault="00820169" w:rsidP="00303BBB">
            <w:pPr>
              <w:widowControl w:val="0"/>
              <w:contextualSpacing/>
              <w:jc w:val="center"/>
              <w:rPr>
                <w:color w:val="auto"/>
                <w:sz w:val="26"/>
                <w:szCs w:val="26"/>
              </w:rPr>
            </w:pPr>
            <w:r w:rsidRPr="001D6D9F">
              <w:rPr>
                <w:color w:val="auto"/>
                <w:sz w:val="26"/>
                <w:szCs w:val="26"/>
              </w:rPr>
              <w:t>Hằng tháng, quý</w:t>
            </w:r>
          </w:p>
        </w:tc>
        <w:tc>
          <w:tcPr>
            <w:tcW w:w="695" w:type="pct"/>
            <w:vAlign w:val="center"/>
          </w:tcPr>
          <w:p w14:paraId="12D15DBC" w14:textId="77777777" w:rsidR="00820169" w:rsidRPr="001D6D9F" w:rsidRDefault="00820169" w:rsidP="00303BBB">
            <w:pPr>
              <w:widowControl w:val="0"/>
              <w:contextualSpacing/>
              <w:jc w:val="center"/>
              <w:rPr>
                <w:color w:val="auto"/>
                <w:sz w:val="26"/>
                <w:szCs w:val="26"/>
              </w:rPr>
            </w:pPr>
            <w:r w:rsidRPr="001D6D9F">
              <w:rPr>
                <w:color w:val="auto"/>
                <w:sz w:val="26"/>
                <w:szCs w:val="26"/>
              </w:rPr>
              <w:t>CTK, Cục TTDL</w:t>
            </w:r>
          </w:p>
        </w:tc>
        <w:tc>
          <w:tcPr>
            <w:tcW w:w="1216" w:type="pct"/>
            <w:vAlign w:val="center"/>
          </w:tcPr>
          <w:p w14:paraId="0505B12B" w14:textId="77777777" w:rsidR="00820169" w:rsidRPr="001D6D9F" w:rsidRDefault="00820169" w:rsidP="00303BBB">
            <w:pPr>
              <w:widowControl w:val="0"/>
              <w:contextualSpacing/>
              <w:jc w:val="center"/>
              <w:rPr>
                <w:color w:val="auto"/>
                <w:sz w:val="26"/>
                <w:szCs w:val="26"/>
              </w:rPr>
            </w:pPr>
            <w:r w:rsidRPr="001D6D9F">
              <w:rPr>
                <w:color w:val="auto"/>
                <w:sz w:val="26"/>
                <w:szCs w:val="26"/>
              </w:rPr>
              <w:t>Đơn vị liên quan</w:t>
            </w:r>
          </w:p>
        </w:tc>
      </w:tr>
      <w:tr w:rsidR="00820169" w:rsidRPr="001D6D9F" w14:paraId="725D86C6" w14:textId="77777777" w:rsidTr="00303BBB">
        <w:trPr>
          <w:trHeight w:val="744"/>
        </w:trPr>
        <w:tc>
          <w:tcPr>
            <w:tcW w:w="312" w:type="pct"/>
            <w:vAlign w:val="center"/>
          </w:tcPr>
          <w:p w14:paraId="7D689216" w14:textId="77777777" w:rsidR="00820169" w:rsidRPr="001D6D9F" w:rsidRDefault="00820169" w:rsidP="00303BBB">
            <w:pPr>
              <w:widowControl w:val="0"/>
              <w:contextualSpacing/>
              <w:jc w:val="center"/>
              <w:rPr>
                <w:color w:val="auto"/>
                <w:sz w:val="26"/>
                <w:szCs w:val="26"/>
              </w:rPr>
            </w:pPr>
            <w:r w:rsidRPr="001D6D9F">
              <w:rPr>
                <w:color w:val="auto"/>
                <w:sz w:val="26"/>
                <w:szCs w:val="26"/>
              </w:rPr>
              <w:t>11</w:t>
            </w:r>
          </w:p>
        </w:tc>
        <w:tc>
          <w:tcPr>
            <w:tcW w:w="2032" w:type="pct"/>
            <w:vAlign w:val="center"/>
          </w:tcPr>
          <w:p w14:paraId="2FB94E2E" w14:textId="77777777" w:rsidR="00820169" w:rsidRPr="001D6D9F" w:rsidRDefault="00820169" w:rsidP="00303BBB">
            <w:pPr>
              <w:widowControl w:val="0"/>
              <w:contextualSpacing/>
              <w:rPr>
                <w:color w:val="auto"/>
                <w:sz w:val="26"/>
                <w:szCs w:val="26"/>
              </w:rPr>
            </w:pPr>
            <w:r w:rsidRPr="001D6D9F">
              <w:rPr>
                <w:color w:val="auto"/>
                <w:sz w:val="26"/>
                <w:szCs w:val="26"/>
              </w:rPr>
              <w:t>Xử lý số liệu điều tra</w:t>
            </w:r>
          </w:p>
        </w:tc>
        <w:tc>
          <w:tcPr>
            <w:tcW w:w="745" w:type="pct"/>
            <w:vAlign w:val="center"/>
          </w:tcPr>
          <w:p w14:paraId="72F8FBAC" w14:textId="77777777" w:rsidR="00820169" w:rsidRPr="001D6D9F" w:rsidRDefault="00820169" w:rsidP="00303BBB">
            <w:pPr>
              <w:widowControl w:val="0"/>
              <w:contextualSpacing/>
              <w:jc w:val="center"/>
              <w:rPr>
                <w:color w:val="auto"/>
                <w:sz w:val="26"/>
                <w:szCs w:val="26"/>
              </w:rPr>
            </w:pPr>
            <w:r w:rsidRPr="001D6D9F">
              <w:rPr>
                <w:color w:val="auto"/>
                <w:sz w:val="26"/>
                <w:szCs w:val="26"/>
              </w:rPr>
              <w:t xml:space="preserve">Hằng tháng, quý </w:t>
            </w:r>
          </w:p>
        </w:tc>
        <w:tc>
          <w:tcPr>
            <w:tcW w:w="695" w:type="pct"/>
            <w:vAlign w:val="center"/>
          </w:tcPr>
          <w:p w14:paraId="54DBE1D4" w14:textId="77777777" w:rsidR="00820169" w:rsidRPr="001D6D9F" w:rsidRDefault="00820169" w:rsidP="00303BBB">
            <w:pPr>
              <w:widowControl w:val="0"/>
              <w:contextualSpacing/>
              <w:jc w:val="center"/>
              <w:rPr>
                <w:color w:val="auto"/>
                <w:sz w:val="26"/>
                <w:szCs w:val="26"/>
              </w:rPr>
            </w:pPr>
            <w:r w:rsidRPr="001D6D9F">
              <w:rPr>
                <w:color w:val="auto"/>
                <w:sz w:val="26"/>
                <w:szCs w:val="26"/>
              </w:rPr>
              <w:t>Cục TTDL</w:t>
            </w:r>
          </w:p>
        </w:tc>
        <w:tc>
          <w:tcPr>
            <w:tcW w:w="1216" w:type="pct"/>
            <w:vAlign w:val="center"/>
          </w:tcPr>
          <w:p w14:paraId="12737509" w14:textId="77777777" w:rsidR="00820169" w:rsidRPr="001D6D9F" w:rsidRDefault="00820169" w:rsidP="00303BBB">
            <w:pPr>
              <w:widowControl w:val="0"/>
              <w:contextualSpacing/>
              <w:jc w:val="center"/>
              <w:rPr>
                <w:color w:val="auto"/>
                <w:sz w:val="26"/>
                <w:szCs w:val="26"/>
              </w:rPr>
            </w:pPr>
            <w:r w:rsidRPr="001D6D9F">
              <w:rPr>
                <w:color w:val="auto"/>
                <w:sz w:val="26"/>
                <w:szCs w:val="26"/>
              </w:rPr>
              <w:t>Vụ TMDV</w:t>
            </w:r>
          </w:p>
        </w:tc>
      </w:tr>
      <w:tr w:rsidR="00820169" w:rsidRPr="001D6D9F" w14:paraId="027318E8" w14:textId="77777777" w:rsidTr="00303BBB">
        <w:trPr>
          <w:trHeight w:val="755"/>
        </w:trPr>
        <w:tc>
          <w:tcPr>
            <w:tcW w:w="312" w:type="pct"/>
            <w:vAlign w:val="center"/>
          </w:tcPr>
          <w:p w14:paraId="09085617" w14:textId="77777777" w:rsidR="00820169" w:rsidRPr="001D6D9F" w:rsidRDefault="00820169" w:rsidP="00303BBB">
            <w:pPr>
              <w:widowControl w:val="0"/>
              <w:contextualSpacing/>
              <w:jc w:val="center"/>
              <w:rPr>
                <w:color w:val="auto"/>
                <w:sz w:val="26"/>
                <w:szCs w:val="26"/>
              </w:rPr>
            </w:pPr>
            <w:r w:rsidRPr="001D6D9F">
              <w:rPr>
                <w:color w:val="auto"/>
                <w:sz w:val="26"/>
                <w:szCs w:val="26"/>
              </w:rPr>
              <w:t>12</w:t>
            </w:r>
          </w:p>
        </w:tc>
        <w:tc>
          <w:tcPr>
            <w:tcW w:w="2032" w:type="pct"/>
            <w:vAlign w:val="center"/>
          </w:tcPr>
          <w:p w14:paraId="1FDB6316" w14:textId="77777777" w:rsidR="00820169" w:rsidRPr="001D6D9F" w:rsidRDefault="00820169" w:rsidP="00303BBB">
            <w:pPr>
              <w:widowControl w:val="0"/>
              <w:contextualSpacing/>
              <w:rPr>
                <w:color w:val="auto"/>
                <w:sz w:val="26"/>
                <w:szCs w:val="26"/>
              </w:rPr>
            </w:pPr>
            <w:r w:rsidRPr="001D6D9F">
              <w:rPr>
                <w:color w:val="auto"/>
                <w:sz w:val="26"/>
                <w:szCs w:val="26"/>
              </w:rPr>
              <w:t>Tổng hợp kết quả</w:t>
            </w:r>
          </w:p>
        </w:tc>
        <w:tc>
          <w:tcPr>
            <w:tcW w:w="745" w:type="pct"/>
            <w:vAlign w:val="center"/>
          </w:tcPr>
          <w:p w14:paraId="3E74F558" w14:textId="77777777" w:rsidR="00820169" w:rsidRPr="001D6D9F" w:rsidRDefault="00820169" w:rsidP="00303BBB">
            <w:pPr>
              <w:widowControl w:val="0"/>
              <w:contextualSpacing/>
              <w:jc w:val="center"/>
              <w:rPr>
                <w:color w:val="auto"/>
                <w:sz w:val="26"/>
                <w:szCs w:val="26"/>
              </w:rPr>
            </w:pPr>
            <w:r w:rsidRPr="001D6D9F">
              <w:rPr>
                <w:color w:val="auto"/>
                <w:sz w:val="26"/>
                <w:szCs w:val="26"/>
              </w:rPr>
              <w:t>Hằng tháng, quý</w:t>
            </w:r>
          </w:p>
        </w:tc>
        <w:tc>
          <w:tcPr>
            <w:tcW w:w="695" w:type="pct"/>
            <w:vAlign w:val="center"/>
          </w:tcPr>
          <w:p w14:paraId="27F50D35" w14:textId="77777777" w:rsidR="00820169" w:rsidRPr="001D6D9F" w:rsidRDefault="00820169" w:rsidP="00303BBB">
            <w:pPr>
              <w:widowControl w:val="0"/>
              <w:contextualSpacing/>
              <w:jc w:val="center"/>
              <w:rPr>
                <w:color w:val="auto"/>
                <w:sz w:val="26"/>
                <w:szCs w:val="26"/>
              </w:rPr>
            </w:pPr>
            <w:r w:rsidRPr="001D6D9F">
              <w:rPr>
                <w:color w:val="auto"/>
                <w:sz w:val="26"/>
                <w:szCs w:val="26"/>
              </w:rPr>
              <w:t>Cục TTDL</w:t>
            </w:r>
          </w:p>
        </w:tc>
        <w:tc>
          <w:tcPr>
            <w:tcW w:w="1216" w:type="pct"/>
            <w:vAlign w:val="center"/>
          </w:tcPr>
          <w:p w14:paraId="7F0874BB" w14:textId="77777777" w:rsidR="00820169" w:rsidRPr="001D6D9F" w:rsidRDefault="00820169" w:rsidP="00303BBB">
            <w:pPr>
              <w:widowControl w:val="0"/>
              <w:contextualSpacing/>
              <w:jc w:val="center"/>
              <w:rPr>
                <w:color w:val="auto"/>
                <w:sz w:val="26"/>
                <w:szCs w:val="26"/>
              </w:rPr>
            </w:pPr>
            <w:r w:rsidRPr="001D6D9F">
              <w:rPr>
                <w:color w:val="auto"/>
                <w:sz w:val="26"/>
                <w:szCs w:val="26"/>
              </w:rPr>
              <w:t>Vụ TMDV</w:t>
            </w:r>
          </w:p>
        </w:tc>
      </w:tr>
      <w:tr w:rsidR="00820169" w:rsidRPr="001D6D9F" w14:paraId="6BC3634B" w14:textId="77777777" w:rsidTr="00303BBB">
        <w:trPr>
          <w:trHeight w:val="849"/>
        </w:trPr>
        <w:tc>
          <w:tcPr>
            <w:tcW w:w="312" w:type="pct"/>
            <w:shd w:val="clear" w:color="auto" w:fill="auto"/>
            <w:vAlign w:val="center"/>
          </w:tcPr>
          <w:p w14:paraId="148F3036" w14:textId="77777777" w:rsidR="00820169" w:rsidRPr="001D6D9F" w:rsidRDefault="00820169" w:rsidP="00303BBB">
            <w:pPr>
              <w:widowControl w:val="0"/>
              <w:contextualSpacing/>
              <w:jc w:val="center"/>
              <w:rPr>
                <w:color w:val="auto"/>
                <w:sz w:val="26"/>
                <w:szCs w:val="26"/>
              </w:rPr>
            </w:pPr>
            <w:r w:rsidRPr="001D6D9F">
              <w:rPr>
                <w:color w:val="auto"/>
                <w:sz w:val="26"/>
                <w:szCs w:val="26"/>
              </w:rPr>
              <w:lastRenderedPageBreak/>
              <w:t>13</w:t>
            </w:r>
          </w:p>
        </w:tc>
        <w:tc>
          <w:tcPr>
            <w:tcW w:w="2032" w:type="pct"/>
            <w:vAlign w:val="center"/>
          </w:tcPr>
          <w:p w14:paraId="54393660" w14:textId="77777777" w:rsidR="00820169" w:rsidRPr="001D6D9F" w:rsidRDefault="00820169" w:rsidP="00303BBB">
            <w:pPr>
              <w:widowControl w:val="0"/>
              <w:contextualSpacing/>
              <w:rPr>
                <w:color w:val="auto"/>
                <w:sz w:val="26"/>
                <w:szCs w:val="26"/>
              </w:rPr>
            </w:pPr>
            <w:r w:rsidRPr="001D6D9F">
              <w:rPr>
                <w:color w:val="auto"/>
                <w:sz w:val="26"/>
                <w:szCs w:val="26"/>
              </w:rPr>
              <w:t>Phân tích kết quả điều tra và chuẩn bị công bố kết quả điều tra</w:t>
            </w:r>
          </w:p>
        </w:tc>
        <w:tc>
          <w:tcPr>
            <w:tcW w:w="745" w:type="pct"/>
            <w:vAlign w:val="center"/>
          </w:tcPr>
          <w:p w14:paraId="31E7D88B" w14:textId="77777777" w:rsidR="00820169" w:rsidRPr="001D6D9F" w:rsidRDefault="00820169" w:rsidP="00303BBB">
            <w:pPr>
              <w:widowControl w:val="0"/>
              <w:contextualSpacing/>
              <w:jc w:val="center"/>
              <w:rPr>
                <w:color w:val="auto"/>
                <w:sz w:val="26"/>
                <w:szCs w:val="26"/>
              </w:rPr>
            </w:pPr>
            <w:r w:rsidRPr="001D6D9F">
              <w:rPr>
                <w:color w:val="auto"/>
                <w:sz w:val="26"/>
                <w:szCs w:val="26"/>
              </w:rPr>
              <w:t>Hằng tháng, quý, năm</w:t>
            </w:r>
          </w:p>
        </w:tc>
        <w:tc>
          <w:tcPr>
            <w:tcW w:w="695" w:type="pct"/>
            <w:vAlign w:val="center"/>
          </w:tcPr>
          <w:p w14:paraId="266B13E8" w14:textId="77777777" w:rsidR="00820169" w:rsidRPr="001D6D9F" w:rsidRDefault="00820169" w:rsidP="00303BBB">
            <w:pPr>
              <w:widowControl w:val="0"/>
              <w:contextualSpacing/>
              <w:jc w:val="center"/>
              <w:rPr>
                <w:color w:val="auto"/>
                <w:sz w:val="26"/>
                <w:szCs w:val="26"/>
              </w:rPr>
            </w:pPr>
            <w:r w:rsidRPr="001D6D9F">
              <w:rPr>
                <w:color w:val="auto"/>
                <w:sz w:val="26"/>
                <w:szCs w:val="26"/>
              </w:rPr>
              <w:t>Vụ TMDV</w:t>
            </w:r>
          </w:p>
        </w:tc>
        <w:tc>
          <w:tcPr>
            <w:tcW w:w="1216" w:type="pct"/>
            <w:vAlign w:val="center"/>
          </w:tcPr>
          <w:p w14:paraId="74E762BA" w14:textId="77777777" w:rsidR="00820169" w:rsidRPr="001D6D9F" w:rsidRDefault="00820169" w:rsidP="00303BBB">
            <w:pPr>
              <w:widowControl w:val="0"/>
              <w:contextualSpacing/>
              <w:jc w:val="center"/>
              <w:rPr>
                <w:color w:val="auto"/>
                <w:sz w:val="26"/>
                <w:szCs w:val="26"/>
              </w:rPr>
            </w:pPr>
            <w:r w:rsidRPr="001D6D9F">
              <w:rPr>
                <w:color w:val="auto"/>
                <w:sz w:val="26"/>
                <w:szCs w:val="26"/>
              </w:rPr>
              <w:t>Đơn vị liên quan</w:t>
            </w:r>
          </w:p>
        </w:tc>
      </w:tr>
    </w:tbl>
    <w:p w14:paraId="41C51979" w14:textId="77777777" w:rsidR="00820169" w:rsidRPr="001D6D9F" w:rsidRDefault="00820169" w:rsidP="00820169">
      <w:pPr>
        <w:widowControl w:val="0"/>
        <w:spacing w:before="120" w:after="120" w:line="278" w:lineRule="auto"/>
        <w:ind w:firstLine="720"/>
        <w:rPr>
          <w:b/>
          <w:bCs/>
          <w:color w:val="auto"/>
          <w:sz w:val="28"/>
          <w:szCs w:val="28"/>
        </w:rPr>
      </w:pPr>
      <w:r w:rsidRPr="001D6D9F">
        <w:rPr>
          <w:b/>
          <w:bCs/>
          <w:color w:val="auto"/>
          <w:sz w:val="28"/>
          <w:szCs w:val="28"/>
        </w:rPr>
        <w:t>IX. TỔ CHỨC ĐIỀU TRA</w:t>
      </w:r>
    </w:p>
    <w:p w14:paraId="416F2015" w14:textId="77777777" w:rsidR="00820169" w:rsidRPr="001D6D9F" w:rsidRDefault="00820169" w:rsidP="00820169">
      <w:pPr>
        <w:widowControl w:val="0"/>
        <w:spacing w:before="120" w:after="120" w:line="278" w:lineRule="auto"/>
        <w:ind w:firstLine="720"/>
        <w:rPr>
          <w:color w:val="auto"/>
          <w:spacing w:val="-4"/>
          <w:sz w:val="28"/>
          <w:szCs w:val="28"/>
        </w:rPr>
      </w:pPr>
      <w:r w:rsidRPr="001D6D9F">
        <w:rPr>
          <w:b/>
          <w:color w:val="auto"/>
          <w:sz w:val="28"/>
          <w:szCs w:val="28"/>
        </w:rPr>
        <w:t>1. Công tác chuẩn bị</w:t>
      </w:r>
    </w:p>
    <w:p w14:paraId="5F2E9966" w14:textId="77777777" w:rsidR="00820169" w:rsidRPr="001D6D9F" w:rsidRDefault="00820169" w:rsidP="00820169">
      <w:pPr>
        <w:widowControl w:val="0"/>
        <w:spacing w:before="120" w:after="120" w:line="278" w:lineRule="auto"/>
        <w:ind w:firstLine="720"/>
        <w:rPr>
          <w:b/>
          <w:i/>
          <w:color w:val="auto"/>
          <w:sz w:val="28"/>
          <w:szCs w:val="28"/>
        </w:rPr>
      </w:pPr>
      <w:r w:rsidRPr="001D6D9F">
        <w:rPr>
          <w:b/>
          <w:i/>
          <w:color w:val="auto"/>
          <w:sz w:val="28"/>
          <w:szCs w:val="28"/>
        </w:rPr>
        <w:t xml:space="preserve">a) Chọn mẫu và rà soát danh sách mẫu điều tra </w:t>
      </w:r>
    </w:p>
    <w:p w14:paraId="19BFBABE" w14:textId="77777777" w:rsidR="00820169" w:rsidRPr="001D6D9F" w:rsidRDefault="00820169" w:rsidP="00820169">
      <w:pPr>
        <w:widowControl w:val="0"/>
        <w:spacing w:before="120" w:after="120" w:line="278" w:lineRule="auto"/>
        <w:ind w:firstLine="720"/>
        <w:rPr>
          <w:color w:val="auto"/>
          <w:sz w:val="28"/>
          <w:szCs w:val="28"/>
          <w:lang w:val="vi-VN"/>
        </w:rPr>
      </w:pPr>
      <w:r w:rsidRPr="001D6D9F">
        <w:rPr>
          <w:color w:val="auto"/>
          <w:sz w:val="28"/>
          <w:szCs w:val="28"/>
          <w:lang w:val="sv-SE"/>
        </w:rPr>
        <w:t>Cục TTDL</w:t>
      </w:r>
      <w:r w:rsidRPr="001D6D9F">
        <w:rPr>
          <w:color w:val="auto"/>
          <w:sz w:val="28"/>
          <w:szCs w:val="28"/>
          <w:lang w:val="vi-VN"/>
        </w:rPr>
        <w:t xml:space="preserve"> chủ trì phối hợp với Vụ </w:t>
      </w:r>
      <w:r w:rsidRPr="001D6D9F">
        <w:rPr>
          <w:color w:val="auto"/>
          <w:sz w:val="28"/>
          <w:szCs w:val="28"/>
        </w:rPr>
        <w:t xml:space="preserve">Thống kê Thương mại và Dịch vụ (TMDV), Vụ Hệ thống Tài khoản quốc gia (TKQG) </w:t>
      </w:r>
      <w:r w:rsidRPr="001D6D9F">
        <w:rPr>
          <w:color w:val="auto"/>
          <w:sz w:val="28"/>
          <w:szCs w:val="28"/>
          <w:lang w:val="vi-VN"/>
        </w:rPr>
        <w:t>chọn mẫu các đơn vị điều tra; chủ trì phối hợp với Cục Thống kê</w:t>
      </w:r>
      <w:r w:rsidRPr="001D6D9F">
        <w:rPr>
          <w:color w:val="auto"/>
          <w:sz w:val="28"/>
          <w:szCs w:val="28"/>
        </w:rPr>
        <w:t xml:space="preserve"> tỉnh, thành phố (Cục Thống kê)</w:t>
      </w:r>
      <w:r w:rsidRPr="001D6D9F">
        <w:rPr>
          <w:color w:val="auto"/>
          <w:sz w:val="28"/>
          <w:szCs w:val="28"/>
          <w:lang w:val="vi-VN"/>
        </w:rPr>
        <w:t xml:space="preserve"> rà soát, cập nhật đơn vị điều tra phục vụ công tác thu thập thông tin.</w:t>
      </w:r>
    </w:p>
    <w:p w14:paraId="6B6BD8F2" w14:textId="77777777" w:rsidR="00820169" w:rsidRPr="001D6D9F" w:rsidRDefault="00820169" w:rsidP="00820169">
      <w:pPr>
        <w:widowControl w:val="0"/>
        <w:spacing w:before="120" w:after="120" w:line="278" w:lineRule="auto"/>
        <w:ind w:firstLine="720"/>
        <w:rPr>
          <w:color w:val="auto"/>
          <w:sz w:val="28"/>
          <w:szCs w:val="28"/>
          <w:lang w:val="vi-VN"/>
        </w:rPr>
      </w:pPr>
      <w:r w:rsidRPr="001D6D9F">
        <w:rPr>
          <w:color w:val="auto"/>
          <w:spacing w:val="-4"/>
          <w:sz w:val="28"/>
          <w:szCs w:val="28"/>
        </w:rPr>
        <w:t>Cục Thống kê</w:t>
      </w:r>
      <w:r w:rsidRPr="001D6D9F">
        <w:rPr>
          <w:color w:val="auto"/>
          <w:spacing w:val="-4"/>
          <w:sz w:val="28"/>
          <w:szCs w:val="28"/>
          <w:lang w:val="vi-VN"/>
        </w:rPr>
        <w:t xml:space="preserve"> chỉ đạo thực thiện việc rà soát, cập nh</w:t>
      </w:r>
      <w:r w:rsidRPr="001D6D9F">
        <w:rPr>
          <w:color w:val="auto"/>
          <w:spacing w:val="-4"/>
          <w:sz w:val="28"/>
          <w:szCs w:val="28"/>
        </w:rPr>
        <w:t>ật</w:t>
      </w:r>
      <w:r w:rsidRPr="001D6D9F">
        <w:rPr>
          <w:color w:val="auto"/>
          <w:spacing w:val="-4"/>
          <w:sz w:val="28"/>
          <w:szCs w:val="28"/>
          <w:lang w:val="vi-VN"/>
        </w:rPr>
        <w:t xml:space="preserve"> đơn vị điều tra</w:t>
      </w:r>
      <w:r w:rsidRPr="001D6D9F">
        <w:rPr>
          <w:color w:val="auto"/>
          <w:spacing w:val="-4"/>
          <w:sz w:val="28"/>
          <w:szCs w:val="28"/>
        </w:rPr>
        <w:t xml:space="preserve"> </w:t>
      </w:r>
      <w:r w:rsidRPr="001D6D9F">
        <w:rPr>
          <w:color w:val="auto"/>
          <w:sz w:val="28"/>
          <w:szCs w:val="28"/>
          <w:lang w:val="vi-VN"/>
        </w:rPr>
        <w:t xml:space="preserve">trên phạm </w:t>
      </w:r>
      <w:proofErr w:type="gramStart"/>
      <w:r w:rsidRPr="001D6D9F">
        <w:rPr>
          <w:color w:val="auto"/>
          <w:sz w:val="28"/>
          <w:szCs w:val="28"/>
          <w:lang w:val="vi-VN"/>
        </w:rPr>
        <w:t>vi</w:t>
      </w:r>
      <w:proofErr w:type="gramEnd"/>
      <w:r w:rsidRPr="001D6D9F">
        <w:rPr>
          <w:color w:val="auto"/>
          <w:sz w:val="28"/>
          <w:szCs w:val="28"/>
          <w:lang w:val="vi-VN"/>
        </w:rPr>
        <w:t xml:space="preserve"> tỉnh, thành phố.</w:t>
      </w:r>
    </w:p>
    <w:p w14:paraId="236EB886" w14:textId="77777777" w:rsidR="00820169" w:rsidRPr="001D6D9F" w:rsidRDefault="00820169" w:rsidP="00820169">
      <w:pPr>
        <w:widowControl w:val="0"/>
        <w:spacing w:before="120" w:after="120" w:line="278" w:lineRule="auto"/>
        <w:ind w:firstLine="720"/>
        <w:rPr>
          <w:b/>
          <w:i/>
          <w:color w:val="auto"/>
          <w:sz w:val="28"/>
          <w:szCs w:val="28"/>
        </w:rPr>
      </w:pPr>
      <w:r w:rsidRPr="001D6D9F">
        <w:rPr>
          <w:b/>
          <w:i/>
          <w:color w:val="auto"/>
          <w:sz w:val="28"/>
          <w:szCs w:val="28"/>
        </w:rPr>
        <w:t xml:space="preserve">b) </w:t>
      </w:r>
      <w:r w:rsidRPr="001D6D9F">
        <w:rPr>
          <w:b/>
          <w:i/>
          <w:color w:val="auto"/>
          <w:spacing w:val="8"/>
          <w:sz w:val="28"/>
          <w:szCs w:val="28"/>
        </w:rPr>
        <w:t xml:space="preserve">Tuyển chọn giám sát viên và điều tra viên thống kê </w:t>
      </w:r>
    </w:p>
    <w:p w14:paraId="69A9A2DA" w14:textId="77777777" w:rsidR="00820169" w:rsidRPr="001D6D9F" w:rsidRDefault="00820169" w:rsidP="00820169">
      <w:pPr>
        <w:widowControl w:val="0"/>
        <w:spacing w:before="120" w:after="120" w:line="278" w:lineRule="auto"/>
        <w:ind w:firstLine="720"/>
        <w:rPr>
          <w:color w:val="auto"/>
          <w:spacing w:val="-2"/>
          <w:sz w:val="28"/>
          <w:szCs w:val="28"/>
          <w:lang w:val="vi-VN"/>
        </w:rPr>
      </w:pPr>
      <w:r w:rsidRPr="001D6D9F">
        <w:rPr>
          <w:color w:val="auto"/>
          <w:spacing w:val="-2"/>
          <w:sz w:val="28"/>
          <w:szCs w:val="28"/>
          <w:lang w:val="vi-VN"/>
        </w:rPr>
        <w:t xml:space="preserve">Cục Thống kê </w:t>
      </w:r>
      <w:r w:rsidRPr="001D6D9F">
        <w:rPr>
          <w:color w:val="auto"/>
          <w:spacing w:val="-2"/>
          <w:sz w:val="28"/>
          <w:szCs w:val="28"/>
        </w:rPr>
        <w:t>chỉ đạo, thực hiện</w:t>
      </w:r>
      <w:r w:rsidRPr="001D6D9F">
        <w:rPr>
          <w:color w:val="auto"/>
          <w:spacing w:val="-2"/>
          <w:sz w:val="28"/>
          <w:szCs w:val="28"/>
          <w:lang w:val="vi-VN"/>
        </w:rPr>
        <w:t xml:space="preserve"> tuyển chọn ĐTV phục vụ công tác thu thập thông tin của cuộc điều tra, đảm bảo tiến độ và chất lượng thông tin thu thập.</w:t>
      </w:r>
    </w:p>
    <w:p w14:paraId="2BD96B8D" w14:textId="77777777" w:rsidR="00820169" w:rsidRPr="001D6D9F" w:rsidRDefault="00820169" w:rsidP="00820169">
      <w:pPr>
        <w:widowControl w:val="0"/>
        <w:spacing w:before="120" w:after="120" w:line="278" w:lineRule="auto"/>
        <w:ind w:firstLine="720"/>
        <w:rPr>
          <w:color w:val="auto"/>
          <w:spacing w:val="-4"/>
          <w:sz w:val="28"/>
          <w:szCs w:val="28"/>
          <w:lang w:val="it-IT"/>
        </w:rPr>
      </w:pPr>
      <w:r w:rsidRPr="001D6D9F">
        <w:rPr>
          <w:color w:val="auto"/>
          <w:spacing w:val="-4"/>
          <w:sz w:val="28"/>
          <w:szCs w:val="28"/>
          <w:lang w:val="vi-VN"/>
        </w:rPr>
        <w:t>GSV là lực lượng thực hiện công việc giám sát các hoạt động của mạng lưới ĐTV và hỗ trợ chuyên môn cho GSV cấp dưới (nếu có) và các ĐTV trong quá trình điều tra thực địa. GSV có 03 cấp: cấp trung ương, cấp tỉnh và cấp huyện</w:t>
      </w:r>
      <w:r w:rsidRPr="001D6D9F">
        <w:rPr>
          <w:color w:val="auto"/>
          <w:spacing w:val="-4"/>
          <w:sz w:val="28"/>
          <w:szCs w:val="28"/>
          <w:lang w:val="it-IT"/>
        </w:rPr>
        <w:t>.</w:t>
      </w:r>
    </w:p>
    <w:p w14:paraId="4EFFB858" w14:textId="77777777" w:rsidR="00820169" w:rsidRPr="001D6D9F" w:rsidRDefault="00820169" w:rsidP="00820169">
      <w:pPr>
        <w:widowControl w:val="0"/>
        <w:spacing w:before="120" w:after="120" w:line="278" w:lineRule="auto"/>
        <w:ind w:firstLine="720"/>
        <w:rPr>
          <w:b/>
          <w:i/>
          <w:color w:val="auto"/>
          <w:sz w:val="28"/>
          <w:szCs w:val="28"/>
          <w:lang w:val="it-IT"/>
        </w:rPr>
      </w:pPr>
      <w:r w:rsidRPr="001D6D9F">
        <w:rPr>
          <w:b/>
          <w:i/>
          <w:color w:val="auto"/>
          <w:sz w:val="28"/>
          <w:szCs w:val="28"/>
          <w:lang w:val="it-IT"/>
        </w:rPr>
        <w:t>c) Tập huấn nghiệp vụ điều tra</w:t>
      </w:r>
    </w:p>
    <w:p w14:paraId="434FE3AE" w14:textId="77777777" w:rsidR="00820169" w:rsidRPr="001D6D9F" w:rsidRDefault="00820169" w:rsidP="00820169">
      <w:pPr>
        <w:widowControl w:val="0"/>
        <w:spacing w:before="120" w:after="120" w:line="278" w:lineRule="auto"/>
        <w:ind w:firstLine="720"/>
        <w:rPr>
          <w:color w:val="auto"/>
          <w:sz w:val="28"/>
          <w:szCs w:val="28"/>
          <w:lang w:val="vi-VN"/>
        </w:rPr>
      </w:pPr>
      <w:r w:rsidRPr="001D6D9F">
        <w:rPr>
          <w:color w:val="auto"/>
          <w:sz w:val="28"/>
          <w:szCs w:val="28"/>
          <w:lang w:val="vi-VN"/>
        </w:rPr>
        <w:t xml:space="preserve">Tập huấn nghiệp vụ điều tra thực hiện ở 02 cấp: Cấp </w:t>
      </w:r>
      <w:r w:rsidRPr="001D6D9F">
        <w:rPr>
          <w:color w:val="auto"/>
          <w:sz w:val="28"/>
          <w:szCs w:val="28"/>
          <w:lang w:val="en-GB"/>
        </w:rPr>
        <w:t>t</w:t>
      </w:r>
      <w:r w:rsidRPr="001D6D9F">
        <w:rPr>
          <w:color w:val="auto"/>
          <w:sz w:val="28"/>
          <w:szCs w:val="28"/>
          <w:lang w:val="vi-VN"/>
        </w:rPr>
        <w:t>rung ương và cấp tỉnh. Mỗi cấp tập huấn trong 02 ngày (trong đó: 01 ngày giới thiệu phương án điều tra, hướng dẫn nghiệp vụ và 01 ngày hướng dẫn sử dụng thiết bị điều tra phiếu điện tử và Trang Web điều hành tác nghiệp).</w:t>
      </w:r>
    </w:p>
    <w:p w14:paraId="6ADE70A3" w14:textId="77777777" w:rsidR="00820169" w:rsidRPr="001D6D9F" w:rsidRDefault="00820169" w:rsidP="00820169">
      <w:pPr>
        <w:widowControl w:val="0"/>
        <w:spacing w:before="120" w:after="120" w:line="293" w:lineRule="auto"/>
        <w:ind w:firstLine="720"/>
        <w:rPr>
          <w:color w:val="auto"/>
          <w:sz w:val="28"/>
          <w:szCs w:val="28"/>
          <w:lang w:val="vi-VN"/>
        </w:rPr>
      </w:pPr>
      <w:r w:rsidRPr="001D6D9F">
        <w:rPr>
          <w:i/>
          <w:color w:val="auto"/>
          <w:sz w:val="28"/>
          <w:szCs w:val="28"/>
          <w:lang w:val="vi-VN"/>
        </w:rPr>
        <w:t xml:space="preserve">- </w:t>
      </w:r>
      <w:r w:rsidRPr="001D6D9F">
        <w:rPr>
          <w:color w:val="auto"/>
          <w:sz w:val="28"/>
          <w:szCs w:val="28"/>
          <w:lang w:val="vi-VN"/>
        </w:rPr>
        <w:t xml:space="preserve">Cấp </w:t>
      </w:r>
      <w:r w:rsidRPr="001D6D9F">
        <w:rPr>
          <w:color w:val="auto"/>
          <w:sz w:val="28"/>
          <w:szCs w:val="28"/>
        </w:rPr>
        <w:t>t</w:t>
      </w:r>
      <w:r w:rsidRPr="001D6D9F">
        <w:rPr>
          <w:color w:val="auto"/>
          <w:sz w:val="28"/>
          <w:szCs w:val="28"/>
          <w:lang w:val="vi-VN"/>
        </w:rPr>
        <w:t>rung ương</w:t>
      </w:r>
      <w:r w:rsidRPr="001D6D9F">
        <w:rPr>
          <w:i/>
          <w:color w:val="auto"/>
          <w:sz w:val="28"/>
          <w:szCs w:val="28"/>
          <w:lang w:val="vi-VN"/>
        </w:rPr>
        <w:t>:</w:t>
      </w:r>
      <w:r w:rsidRPr="001D6D9F">
        <w:rPr>
          <w:i/>
          <w:color w:val="auto"/>
          <w:sz w:val="28"/>
          <w:szCs w:val="28"/>
        </w:rPr>
        <w:t xml:space="preserve"> </w:t>
      </w:r>
      <w:r w:rsidRPr="001D6D9F">
        <w:rPr>
          <w:color w:val="auto"/>
          <w:sz w:val="28"/>
          <w:szCs w:val="28"/>
        </w:rPr>
        <w:t>Cục TTDL chủ trì phối hợp với các đơn vị có liên quan</w:t>
      </w:r>
      <w:r w:rsidRPr="001D6D9F">
        <w:rPr>
          <w:color w:val="auto"/>
          <w:sz w:val="28"/>
          <w:szCs w:val="28"/>
          <w:lang w:val="vi-VN"/>
        </w:rPr>
        <w:t xml:space="preserve"> tổ chức tập huấn cho các giảng viên cấp tỉnh và GSV cấp tỉnh. </w:t>
      </w:r>
    </w:p>
    <w:p w14:paraId="729402AA" w14:textId="77777777" w:rsidR="00820169" w:rsidRPr="001D6D9F" w:rsidRDefault="00820169" w:rsidP="00820169">
      <w:pPr>
        <w:widowControl w:val="0"/>
        <w:spacing w:before="120" w:after="120" w:line="293" w:lineRule="auto"/>
        <w:ind w:firstLine="720"/>
        <w:rPr>
          <w:color w:val="auto"/>
          <w:sz w:val="28"/>
          <w:szCs w:val="28"/>
          <w:lang w:val="vi-VN"/>
        </w:rPr>
      </w:pPr>
      <w:r w:rsidRPr="001D6D9F">
        <w:rPr>
          <w:i/>
          <w:color w:val="auto"/>
          <w:sz w:val="28"/>
          <w:szCs w:val="28"/>
          <w:lang w:val="vi-VN"/>
        </w:rPr>
        <w:t xml:space="preserve">- </w:t>
      </w:r>
      <w:r w:rsidRPr="001D6D9F">
        <w:rPr>
          <w:color w:val="auto"/>
          <w:sz w:val="28"/>
          <w:szCs w:val="28"/>
          <w:lang w:val="vi-VN"/>
        </w:rPr>
        <w:t>Cấp tỉnh: Cục Thống kê cấp tỉnh chủ trì tổ chức tập huấn cho ĐTV và GSV</w:t>
      </w:r>
      <w:r w:rsidRPr="001D6D9F">
        <w:rPr>
          <w:color w:val="auto"/>
          <w:sz w:val="28"/>
          <w:szCs w:val="28"/>
        </w:rPr>
        <w:t xml:space="preserve"> cấp huyện</w:t>
      </w:r>
      <w:r w:rsidRPr="001D6D9F">
        <w:rPr>
          <w:color w:val="auto"/>
          <w:spacing w:val="-8"/>
          <w:sz w:val="28"/>
          <w:szCs w:val="28"/>
          <w:lang w:val="vi-VN"/>
        </w:rPr>
        <w:t>.</w:t>
      </w:r>
    </w:p>
    <w:p w14:paraId="333731DD" w14:textId="77777777" w:rsidR="00820169" w:rsidRPr="001D6D9F" w:rsidRDefault="00820169" w:rsidP="00820169">
      <w:pPr>
        <w:widowControl w:val="0"/>
        <w:spacing w:before="120" w:after="120" w:line="293" w:lineRule="auto"/>
        <w:ind w:firstLine="720"/>
        <w:rPr>
          <w:b/>
          <w:i/>
          <w:color w:val="auto"/>
          <w:sz w:val="28"/>
          <w:szCs w:val="28"/>
          <w:lang w:val="vi-VN"/>
        </w:rPr>
      </w:pPr>
      <w:r w:rsidRPr="001D6D9F">
        <w:rPr>
          <w:b/>
          <w:i/>
          <w:color w:val="auto"/>
          <w:sz w:val="28"/>
          <w:szCs w:val="28"/>
          <w:lang w:val="vi-VN"/>
        </w:rPr>
        <w:t>d</w:t>
      </w:r>
      <w:r w:rsidRPr="001D6D9F">
        <w:rPr>
          <w:b/>
          <w:i/>
          <w:color w:val="auto"/>
          <w:sz w:val="28"/>
          <w:szCs w:val="28"/>
        </w:rPr>
        <w:t xml:space="preserve">) </w:t>
      </w:r>
      <w:r w:rsidRPr="001D6D9F">
        <w:rPr>
          <w:b/>
          <w:i/>
          <w:color w:val="auto"/>
          <w:sz w:val="28"/>
          <w:szCs w:val="28"/>
          <w:lang w:val="vi-VN"/>
        </w:rPr>
        <w:t>Tài liệu điều tra</w:t>
      </w:r>
    </w:p>
    <w:p w14:paraId="6780B9BC" w14:textId="77777777" w:rsidR="00820169" w:rsidRPr="001D6D9F" w:rsidRDefault="00820169" w:rsidP="00820169">
      <w:pPr>
        <w:widowControl w:val="0"/>
        <w:spacing w:before="120" w:after="120" w:line="293" w:lineRule="auto"/>
        <w:ind w:firstLine="720"/>
        <w:rPr>
          <w:color w:val="auto"/>
          <w:sz w:val="28"/>
          <w:szCs w:val="28"/>
          <w:lang w:val="vi-VN"/>
        </w:rPr>
      </w:pPr>
      <w:r w:rsidRPr="001D6D9F">
        <w:rPr>
          <w:color w:val="auto"/>
          <w:sz w:val="28"/>
          <w:szCs w:val="28"/>
          <w:lang w:val="vi-VN"/>
        </w:rPr>
        <w:t xml:space="preserve">Tài liệu điều tra bao gồm các tài liệu hướng dẫn nghiệp vụ </w:t>
      </w:r>
      <w:r w:rsidRPr="001D6D9F">
        <w:rPr>
          <w:color w:val="auto"/>
          <w:sz w:val="28"/>
          <w:szCs w:val="28"/>
        </w:rPr>
        <w:t xml:space="preserve">và phần mềm </w:t>
      </w:r>
      <w:r w:rsidRPr="001D6D9F">
        <w:rPr>
          <w:color w:val="auto"/>
          <w:sz w:val="28"/>
          <w:szCs w:val="28"/>
          <w:lang w:val="vi-VN"/>
        </w:rPr>
        <w:t xml:space="preserve">do Tổng cục Thống kê </w:t>
      </w:r>
      <w:r w:rsidRPr="001D6D9F">
        <w:rPr>
          <w:color w:val="auto"/>
          <w:sz w:val="28"/>
          <w:szCs w:val="28"/>
        </w:rPr>
        <w:t xml:space="preserve">biên soạn. </w:t>
      </w:r>
      <w:r w:rsidRPr="001D6D9F">
        <w:rPr>
          <w:color w:val="auto"/>
          <w:sz w:val="28"/>
          <w:szCs w:val="28"/>
          <w:lang w:val="vi-VN"/>
        </w:rPr>
        <w:t>Cục Thống kê chủ động in và phân phối theo khối lượng thực tế của đơn vị.</w:t>
      </w:r>
    </w:p>
    <w:p w14:paraId="506241F4" w14:textId="77777777" w:rsidR="00820169" w:rsidRPr="001D6D9F" w:rsidRDefault="00820169" w:rsidP="00820169">
      <w:pPr>
        <w:widowControl w:val="0"/>
        <w:spacing w:before="120" w:after="120" w:line="293" w:lineRule="auto"/>
        <w:ind w:firstLine="720"/>
        <w:rPr>
          <w:color w:val="auto"/>
          <w:sz w:val="28"/>
          <w:szCs w:val="28"/>
          <w:lang w:val="vi-VN"/>
        </w:rPr>
      </w:pPr>
      <w:r w:rsidRPr="001D6D9F">
        <w:rPr>
          <w:b/>
          <w:i/>
          <w:color w:val="auto"/>
          <w:sz w:val="28"/>
          <w:szCs w:val="28"/>
          <w:lang w:val="it-IT"/>
        </w:rPr>
        <w:lastRenderedPageBreak/>
        <w:t xml:space="preserve">đ) Chương trình phần mềm </w:t>
      </w:r>
    </w:p>
    <w:p w14:paraId="6489139E" w14:textId="77777777" w:rsidR="00820169" w:rsidRPr="001D6D9F" w:rsidRDefault="00820169" w:rsidP="00820169">
      <w:pPr>
        <w:widowControl w:val="0"/>
        <w:spacing w:before="120" w:after="120" w:line="293" w:lineRule="auto"/>
        <w:ind w:firstLine="720"/>
        <w:rPr>
          <w:color w:val="auto"/>
          <w:spacing w:val="4"/>
          <w:sz w:val="28"/>
          <w:szCs w:val="28"/>
          <w:lang w:val="it-IT"/>
        </w:rPr>
      </w:pPr>
      <w:r w:rsidRPr="001D6D9F">
        <w:rPr>
          <w:color w:val="auto"/>
          <w:spacing w:val="4"/>
          <w:sz w:val="28"/>
          <w:szCs w:val="28"/>
          <w:lang w:val="vi-VN"/>
        </w:rPr>
        <w:t xml:space="preserve">Chương trình phần mềm sử dụng trong điều tra bao gồm: Chương trình chọn mẫu đơn vị điều tra, chương trình thu thập thông tin trên webform, </w:t>
      </w:r>
      <w:r w:rsidRPr="001D6D9F">
        <w:rPr>
          <w:color w:val="auto"/>
          <w:spacing w:val="4"/>
          <w:sz w:val="28"/>
          <w:szCs w:val="28"/>
        </w:rPr>
        <w:t xml:space="preserve">CAPI, </w:t>
      </w:r>
      <w:r w:rsidRPr="001D6D9F">
        <w:rPr>
          <w:color w:val="auto"/>
          <w:spacing w:val="8"/>
          <w:sz w:val="28"/>
          <w:szCs w:val="28"/>
          <w:lang w:val="vi-VN"/>
        </w:rPr>
        <w:t xml:space="preserve">chương trình quản lý giám sát, kiểm tra, </w:t>
      </w:r>
      <w:r w:rsidRPr="001D6D9F">
        <w:rPr>
          <w:color w:val="auto"/>
          <w:spacing w:val="-2"/>
          <w:sz w:val="28"/>
          <w:szCs w:val="28"/>
          <w:lang w:val="vi-VN"/>
        </w:rPr>
        <w:t>chương trình tổng hợp kết quả điều tra</w:t>
      </w:r>
      <w:r w:rsidRPr="001D6D9F">
        <w:rPr>
          <w:color w:val="auto"/>
          <w:spacing w:val="-2"/>
          <w:sz w:val="28"/>
          <w:szCs w:val="28"/>
        </w:rPr>
        <w:t xml:space="preserve"> và các chương trình phần mềm</w:t>
      </w:r>
      <w:r w:rsidRPr="001D6D9F">
        <w:rPr>
          <w:color w:val="auto"/>
          <w:spacing w:val="4"/>
          <w:sz w:val="28"/>
          <w:szCs w:val="28"/>
        </w:rPr>
        <w:t xml:space="preserve"> liên quan.</w:t>
      </w:r>
    </w:p>
    <w:p w14:paraId="79C27667" w14:textId="77777777" w:rsidR="00820169" w:rsidRPr="001D6D9F" w:rsidRDefault="00820169" w:rsidP="00820169">
      <w:pPr>
        <w:widowControl w:val="0"/>
        <w:spacing w:before="120" w:after="120" w:line="293" w:lineRule="auto"/>
        <w:ind w:firstLine="720"/>
        <w:rPr>
          <w:b/>
          <w:color w:val="auto"/>
          <w:sz w:val="28"/>
          <w:szCs w:val="28"/>
          <w:lang w:val="it-IT"/>
        </w:rPr>
      </w:pPr>
      <w:r w:rsidRPr="001D6D9F">
        <w:rPr>
          <w:b/>
          <w:color w:val="auto"/>
          <w:sz w:val="28"/>
          <w:szCs w:val="28"/>
          <w:lang w:val="it-IT"/>
        </w:rPr>
        <w:t>2. Công tác điều tra thực địa</w:t>
      </w:r>
    </w:p>
    <w:p w14:paraId="34453DBD" w14:textId="77777777" w:rsidR="00820169" w:rsidRPr="001D6D9F" w:rsidRDefault="00820169" w:rsidP="00820169">
      <w:pPr>
        <w:widowControl w:val="0"/>
        <w:spacing w:before="120" w:after="120" w:line="293" w:lineRule="auto"/>
        <w:ind w:firstLine="720"/>
        <w:rPr>
          <w:color w:val="auto"/>
          <w:sz w:val="28"/>
          <w:szCs w:val="28"/>
          <w:lang w:val="it-IT"/>
        </w:rPr>
      </w:pPr>
      <w:r w:rsidRPr="001D6D9F">
        <w:rPr>
          <w:color w:val="auto"/>
          <w:spacing w:val="-2"/>
          <w:sz w:val="28"/>
          <w:szCs w:val="28"/>
          <w:lang w:val="vi-VN"/>
        </w:rPr>
        <w:t xml:space="preserve">Cục Thống kê </w:t>
      </w:r>
      <w:r w:rsidRPr="001D6D9F">
        <w:rPr>
          <w:color w:val="auto"/>
          <w:spacing w:val="-2"/>
          <w:sz w:val="28"/>
          <w:szCs w:val="28"/>
        </w:rPr>
        <w:t xml:space="preserve">chủ trì chỉ đạo thực hiện </w:t>
      </w:r>
      <w:r w:rsidRPr="001D6D9F">
        <w:rPr>
          <w:color w:val="auto"/>
          <w:sz w:val="28"/>
          <w:szCs w:val="28"/>
        </w:rPr>
        <w:t xml:space="preserve">công tác </w:t>
      </w:r>
      <w:r w:rsidRPr="001D6D9F">
        <w:rPr>
          <w:color w:val="auto"/>
          <w:sz w:val="28"/>
          <w:szCs w:val="28"/>
          <w:lang w:val="vi-VN"/>
        </w:rPr>
        <w:t xml:space="preserve">điều tra thu thập thông tin tại địa bàn, đảm </w:t>
      </w:r>
      <w:r w:rsidRPr="001D6D9F">
        <w:rPr>
          <w:color w:val="auto"/>
          <w:sz w:val="28"/>
          <w:szCs w:val="28"/>
        </w:rPr>
        <w:t>bảo tiến độ và chất lượng thông tin thu thập</w:t>
      </w:r>
      <w:r w:rsidRPr="001D6D9F">
        <w:rPr>
          <w:color w:val="auto"/>
          <w:sz w:val="28"/>
          <w:szCs w:val="28"/>
          <w:lang w:val="it-IT"/>
        </w:rPr>
        <w:t>.</w:t>
      </w:r>
    </w:p>
    <w:p w14:paraId="5F5E39ED" w14:textId="77777777" w:rsidR="00820169" w:rsidRPr="001D6D9F" w:rsidRDefault="00820169" w:rsidP="00820169">
      <w:pPr>
        <w:widowControl w:val="0"/>
        <w:spacing w:before="120" w:after="120" w:line="293" w:lineRule="auto"/>
        <w:ind w:firstLine="720"/>
        <w:rPr>
          <w:b/>
          <w:color w:val="auto"/>
          <w:sz w:val="28"/>
          <w:szCs w:val="28"/>
          <w:lang w:val="it-IT"/>
        </w:rPr>
      </w:pPr>
      <w:r w:rsidRPr="001D6D9F">
        <w:rPr>
          <w:b/>
          <w:color w:val="auto"/>
          <w:sz w:val="28"/>
          <w:szCs w:val="28"/>
          <w:lang w:val="it-IT"/>
        </w:rPr>
        <w:t>3. Công tác kiểm tra, giám sát</w:t>
      </w:r>
    </w:p>
    <w:p w14:paraId="3CE110C4" w14:textId="77777777" w:rsidR="00820169" w:rsidRPr="001D6D9F" w:rsidRDefault="00820169" w:rsidP="00820169">
      <w:pPr>
        <w:widowControl w:val="0"/>
        <w:spacing w:before="120" w:after="120" w:line="293" w:lineRule="auto"/>
        <w:ind w:firstLine="720"/>
        <w:rPr>
          <w:color w:val="auto"/>
          <w:spacing w:val="-2"/>
          <w:sz w:val="28"/>
          <w:szCs w:val="28"/>
          <w:lang w:val="vi-VN"/>
        </w:rPr>
      </w:pPr>
      <w:r w:rsidRPr="001D6D9F">
        <w:rPr>
          <w:color w:val="auto"/>
          <w:spacing w:val="-2"/>
          <w:sz w:val="28"/>
          <w:szCs w:val="28"/>
          <w:lang w:val="vi-VN"/>
        </w:rPr>
        <w:t>Nhằm bảo đảm chất lượng của cuộc điều tra, công tác kiểm tra, giám sát được thực hiện ở tất cả các khâu của cuộc điều tra.</w:t>
      </w:r>
    </w:p>
    <w:p w14:paraId="214CF69D" w14:textId="77777777" w:rsidR="00820169" w:rsidRPr="001D6D9F" w:rsidRDefault="00820169" w:rsidP="00820169">
      <w:pPr>
        <w:widowControl w:val="0"/>
        <w:spacing w:before="120" w:after="120" w:line="293" w:lineRule="auto"/>
        <w:ind w:firstLine="720"/>
        <w:rPr>
          <w:color w:val="auto"/>
          <w:spacing w:val="-2"/>
          <w:sz w:val="28"/>
          <w:szCs w:val="28"/>
          <w:lang w:val="vi-VN"/>
        </w:rPr>
      </w:pPr>
      <w:r w:rsidRPr="001D6D9F">
        <w:rPr>
          <w:color w:val="auto"/>
          <w:spacing w:val="-2"/>
          <w:sz w:val="28"/>
          <w:szCs w:val="28"/>
          <w:lang w:val="vi-VN"/>
        </w:rPr>
        <w:t xml:space="preserve">Nội dung kiểm tra, giám sát bao gồm: </w:t>
      </w:r>
      <w:r w:rsidRPr="001D6D9F">
        <w:rPr>
          <w:color w:val="auto"/>
          <w:spacing w:val="-2"/>
          <w:sz w:val="28"/>
          <w:szCs w:val="28"/>
        </w:rPr>
        <w:t>K</w:t>
      </w:r>
      <w:r w:rsidRPr="001D6D9F">
        <w:rPr>
          <w:color w:val="auto"/>
          <w:spacing w:val="-2"/>
          <w:sz w:val="28"/>
          <w:szCs w:val="28"/>
          <w:lang w:val="vi-VN"/>
        </w:rPr>
        <w:t>iểm tra, giám sát việc tổ chức các lớp tập huấn, thu thập thông tin của đơn vị điều tra, số lượng và chất lượng thông tin do đơn vị cung cấp,...</w:t>
      </w:r>
    </w:p>
    <w:p w14:paraId="209D9C7C" w14:textId="77777777" w:rsidR="00820169" w:rsidRPr="001D6D9F" w:rsidRDefault="00820169" w:rsidP="00820169">
      <w:pPr>
        <w:widowControl w:val="0"/>
        <w:spacing w:before="120" w:after="120" w:line="293" w:lineRule="auto"/>
        <w:ind w:firstLine="720"/>
        <w:rPr>
          <w:color w:val="auto"/>
          <w:spacing w:val="-2"/>
          <w:sz w:val="28"/>
          <w:szCs w:val="28"/>
          <w:lang w:val="vi-VN"/>
        </w:rPr>
      </w:pPr>
      <w:r w:rsidRPr="001D6D9F">
        <w:rPr>
          <w:color w:val="auto"/>
          <w:spacing w:val="-2"/>
          <w:sz w:val="28"/>
          <w:szCs w:val="28"/>
          <w:lang w:val="vi-VN"/>
        </w:rPr>
        <w:t xml:space="preserve">Hình thức kiểm tra, giám sát: </w:t>
      </w:r>
      <w:r w:rsidRPr="001D6D9F">
        <w:rPr>
          <w:color w:val="auto"/>
          <w:spacing w:val="-2"/>
          <w:sz w:val="28"/>
          <w:szCs w:val="28"/>
        </w:rPr>
        <w:t>K</w:t>
      </w:r>
      <w:r w:rsidRPr="001D6D9F">
        <w:rPr>
          <w:color w:val="auto"/>
          <w:spacing w:val="-2"/>
          <w:sz w:val="28"/>
          <w:szCs w:val="28"/>
          <w:lang w:val="vi-VN"/>
        </w:rPr>
        <w:t>iểm tra, giám sát trực tuyến trên Trang Web điều hành tác nghiệp; kiểm tra, giám sát trực tiếp công tác tập huấn và thu thập thông tin.</w:t>
      </w:r>
    </w:p>
    <w:p w14:paraId="59890468" w14:textId="77777777" w:rsidR="00820169" w:rsidRPr="001D6D9F" w:rsidRDefault="00820169" w:rsidP="00820169">
      <w:pPr>
        <w:widowControl w:val="0"/>
        <w:spacing w:before="120" w:after="120" w:line="293" w:lineRule="auto"/>
        <w:ind w:firstLine="720"/>
        <w:rPr>
          <w:color w:val="auto"/>
          <w:spacing w:val="-2"/>
          <w:sz w:val="28"/>
          <w:szCs w:val="28"/>
          <w:lang w:val="vi-VN"/>
        </w:rPr>
      </w:pPr>
      <w:r w:rsidRPr="001D6D9F">
        <w:rPr>
          <w:color w:val="auto"/>
          <w:spacing w:val="-2"/>
          <w:sz w:val="28"/>
          <w:szCs w:val="28"/>
          <w:lang w:val="vi-VN"/>
        </w:rPr>
        <w:t>Để đảm bảo chất lượng thông tin thu thập, công tác kiểm tra</w:t>
      </w:r>
      <w:r w:rsidRPr="001D6D9F">
        <w:rPr>
          <w:color w:val="auto"/>
          <w:spacing w:val="-2"/>
          <w:sz w:val="28"/>
          <w:szCs w:val="28"/>
        </w:rPr>
        <w:t>,</w:t>
      </w:r>
      <w:r w:rsidRPr="001D6D9F">
        <w:rPr>
          <w:color w:val="auto"/>
          <w:spacing w:val="-2"/>
          <w:sz w:val="28"/>
          <w:szCs w:val="28"/>
          <w:lang w:val="vi-VN"/>
        </w:rPr>
        <w:t xml:space="preserve"> giám sát được thực hiện ngay trong quá trình thu thập thông tin, GSV thường xuyên kiểm tra dữ liệu trên chương trình phần mềm và thông báo đề nghị đơn vị, ĐTV xác minh hoàn thiện phiếu điều tra.</w:t>
      </w:r>
    </w:p>
    <w:p w14:paraId="787AEEEE" w14:textId="77777777" w:rsidR="00820169" w:rsidRPr="001D6D9F" w:rsidRDefault="00820169" w:rsidP="00820169">
      <w:pPr>
        <w:widowControl w:val="0"/>
        <w:tabs>
          <w:tab w:val="left" w:pos="993"/>
        </w:tabs>
        <w:spacing w:before="120" w:after="120" w:line="288" w:lineRule="auto"/>
        <w:ind w:firstLine="720"/>
        <w:rPr>
          <w:b/>
          <w:bCs/>
          <w:color w:val="auto"/>
          <w:sz w:val="28"/>
          <w:szCs w:val="28"/>
          <w:lang w:val="vi-VN"/>
        </w:rPr>
      </w:pPr>
      <w:r w:rsidRPr="001D6D9F">
        <w:rPr>
          <w:b/>
          <w:bCs/>
          <w:color w:val="auto"/>
          <w:sz w:val="28"/>
          <w:szCs w:val="28"/>
          <w:lang w:val="vi-VN"/>
        </w:rPr>
        <w:t>4</w:t>
      </w:r>
      <w:r w:rsidRPr="001D6D9F">
        <w:rPr>
          <w:b/>
          <w:bCs/>
          <w:color w:val="auto"/>
          <w:sz w:val="28"/>
          <w:szCs w:val="28"/>
          <w:lang w:val="sv-SE"/>
        </w:rPr>
        <w:t>. Nghiệm thu</w:t>
      </w:r>
      <w:r w:rsidRPr="001D6D9F">
        <w:rPr>
          <w:b/>
          <w:bCs/>
          <w:color w:val="auto"/>
          <w:sz w:val="28"/>
          <w:szCs w:val="28"/>
          <w:lang w:val="vi-VN"/>
        </w:rPr>
        <w:t xml:space="preserve"> và xử lý thông tin</w:t>
      </w:r>
    </w:p>
    <w:p w14:paraId="1F2D28E8" w14:textId="77777777" w:rsidR="00820169" w:rsidRPr="001D6D9F" w:rsidRDefault="00820169" w:rsidP="00820169">
      <w:pPr>
        <w:widowControl w:val="0"/>
        <w:spacing w:before="120" w:after="120" w:line="288" w:lineRule="auto"/>
        <w:ind w:firstLine="720"/>
        <w:rPr>
          <w:b/>
          <w:i/>
          <w:color w:val="auto"/>
          <w:sz w:val="28"/>
          <w:szCs w:val="28"/>
          <w:lang w:val="vi-VN"/>
        </w:rPr>
      </w:pPr>
      <w:r w:rsidRPr="001D6D9F">
        <w:rPr>
          <w:b/>
          <w:i/>
          <w:color w:val="auto"/>
          <w:sz w:val="28"/>
          <w:szCs w:val="28"/>
          <w:lang w:val="vi-VN"/>
        </w:rPr>
        <w:t>a) Nghiệm thu phiếu điều tra</w:t>
      </w:r>
    </w:p>
    <w:p w14:paraId="22871D48" w14:textId="77777777" w:rsidR="00820169" w:rsidRPr="001D6D9F" w:rsidRDefault="00820169" w:rsidP="00820169">
      <w:pPr>
        <w:widowControl w:val="0"/>
        <w:spacing w:before="120" w:after="120" w:line="288" w:lineRule="auto"/>
        <w:ind w:firstLine="720"/>
        <w:rPr>
          <w:color w:val="auto"/>
          <w:sz w:val="28"/>
          <w:szCs w:val="28"/>
          <w:lang w:val="vi-VN"/>
        </w:rPr>
      </w:pPr>
      <w:r w:rsidRPr="001D6D9F">
        <w:rPr>
          <w:color w:val="auto"/>
          <w:sz w:val="28"/>
          <w:szCs w:val="28"/>
          <w:lang w:val="vi-VN"/>
        </w:rPr>
        <w:t>Cục TTDL chủ trì nghiệm thu dữ liệu điều tra trên phạm vi cả nước.</w:t>
      </w:r>
      <w:r w:rsidRPr="001D6D9F">
        <w:rPr>
          <w:color w:val="auto"/>
          <w:sz w:val="28"/>
          <w:szCs w:val="28"/>
        </w:rPr>
        <w:t xml:space="preserve"> </w:t>
      </w:r>
      <w:r w:rsidRPr="001D6D9F">
        <w:rPr>
          <w:color w:val="auto"/>
          <w:sz w:val="28"/>
          <w:szCs w:val="28"/>
          <w:lang w:val="vi-VN"/>
        </w:rPr>
        <w:t xml:space="preserve">Cục Thống kê chủ trì việc nghiệm thu dữ liệu điều tra trên phạm vi tỉnh, thành phố. </w:t>
      </w:r>
    </w:p>
    <w:p w14:paraId="347B1432" w14:textId="77777777" w:rsidR="00820169" w:rsidRPr="001D6D9F" w:rsidRDefault="00820169" w:rsidP="00820169">
      <w:pPr>
        <w:widowControl w:val="0"/>
        <w:spacing w:before="120" w:after="120" w:line="288" w:lineRule="auto"/>
        <w:ind w:firstLine="720"/>
        <w:rPr>
          <w:b/>
          <w:color w:val="auto"/>
          <w:sz w:val="28"/>
          <w:szCs w:val="28"/>
          <w:lang w:val="it-IT"/>
        </w:rPr>
      </w:pPr>
      <w:r w:rsidRPr="001D6D9F">
        <w:rPr>
          <w:b/>
          <w:i/>
          <w:color w:val="auto"/>
          <w:sz w:val="28"/>
          <w:szCs w:val="28"/>
        </w:rPr>
        <w:t>b) Xử lý thông tin</w:t>
      </w:r>
    </w:p>
    <w:p w14:paraId="70C28F1D" w14:textId="77777777" w:rsidR="00820169" w:rsidRPr="001D6D9F" w:rsidRDefault="00820169" w:rsidP="00820169">
      <w:pPr>
        <w:widowControl w:val="0"/>
        <w:spacing w:before="120" w:after="120" w:line="288" w:lineRule="auto"/>
        <w:ind w:firstLine="720"/>
        <w:rPr>
          <w:color w:val="auto"/>
          <w:sz w:val="28"/>
          <w:szCs w:val="28"/>
          <w:lang w:val="vi-VN"/>
        </w:rPr>
      </w:pPr>
      <w:r w:rsidRPr="001D6D9F">
        <w:rPr>
          <w:color w:val="auto"/>
          <w:sz w:val="28"/>
          <w:szCs w:val="28"/>
          <w:lang w:val="it-IT"/>
        </w:rPr>
        <w:t>Cục TTDL chủ trì phối hợp với Vụ TMDV, Vụ TKQG, các đơn vị liên quan và Cục Thống kê kiểm tra, làm sạch và hoàn thiện cơ sở dữ liệu điều tra phục vụ tổng hợp và phân tích kết quả điều tra; thực hiện tính quyền số suy rộng tổng hợp kết quả đầu ra theo yêu cầu</w:t>
      </w:r>
      <w:r w:rsidRPr="001D6D9F">
        <w:rPr>
          <w:color w:val="auto"/>
          <w:sz w:val="28"/>
          <w:szCs w:val="28"/>
          <w:lang w:val="vi-VN"/>
        </w:rPr>
        <w:t xml:space="preserve">. </w:t>
      </w:r>
    </w:p>
    <w:p w14:paraId="72F93A47" w14:textId="77777777" w:rsidR="00820169" w:rsidRPr="001D6D9F" w:rsidRDefault="00820169" w:rsidP="00820169">
      <w:pPr>
        <w:widowControl w:val="0"/>
        <w:spacing w:before="120" w:after="120" w:line="288" w:lineRule="auto"/>
        <w:ind w:firstLine="720"/>
        <w:rPr>
          <w:b/>
          <w:i/>
          <w:color w:val="auto"/>
          <w:sz w:val="28"/>
          <w:szCs w:val="28"/>
        </w:rPr>
      </w:pPr>
      <w:r w:rsidRPr="001D6D9F">
        <w:rPr>
          <w:b/>
          <w:color w:val="auto"/>
          <w:sz w:val="28"/>
          <w:szCs w:val="28"/>
        </w:rPr>
        <w:t>5</w:t>
      </w:r>
      <w:r w:rsidRPr="001D6D9F">
        <w:rPr>
          <w:b/>
          <w:color w:val="auto"/>
          <w:sz w:val="28"/>
          <w:szCs w:val="28"/>
          <w:lang w:val="vi-VN"/>
        </w:rPr>
        <w:t xml:space="preserve">. </w:t>
      </w:r>
      <w:r w:rsidRPr="001D6D9F">
        <w:rPr>
          <w:b/>
          <w:color w:val="auto"/>
          <w:sz w:val="28"/>
          <w:szCs w:val="28"/>
        </w:rPr>
        <w:t>Tổ chức</w:t>
      </w:r>
      <w:r w:rsidRPr="001D6D9F">
        <w:rPr>
          <w:b/>
          <w:color w:val="auto"/>
          <w:sz w:val="28"/>
          <w:szCs w:val="28"/>
          <w:lang w:val="vi-VN"/>
        </w:rPr>
        <w:t xml:space="preserve"> thực hiện</w:t>
      </w:r>
    </w:p>
    <w:p w14:paraId="5E3DA19D" w14:textId="77777777" w:rsidR="00820169" w:rsidRPr="001D6D9F" w:rsidRDefault="00820169" w:rsidP="00820169">
      <w:pPr>
        <w:widowControl w:val="0"/>
        <w:spacing w:before="120" w:after="120" w:line="288" w:lineRule="auto"/>
        <w:ind w:firstLine="720"/>
        <w:rPr>
          <w:color w:val="auto"/>
          <w:sz w:val="28"/>
          <w:szCs w:val="28"/>
          <w:lang w:val="it-IT"/>
        </w:rPr>
      </w:pPr>
      <w:r w:rsidRPr="001D6D9F">
        <w:rPr>
          <w:b/>
          <w:i/>
          <w:color w:val="auto"/>
          <w:sz w:val="28"/>
          <w:szCs w:val="28"/>
          <w:lang w:val="it-IT"/>
        </w:rPr>
        <w:t>a) Cục TTDL:</w:t>
      </w:r>
      <w:r w:rsidRPr="001D6D9F">
        <w:rPr>
          <w:color w:val="auto"/>
          <w:sz w:val="28"/>
          <w:szCs w:val="28"/>
          <w:lang w:val="it-IT"/>
        </w:rPr>
        <w:t xml:space="preserve"> Chủ trì phối hợp với các đơn vị liên quan thực hiện các </w:t>
      </w:r>
      <w:r w:rsidRPr="001D6D9F">
        <w:rPr>
          <w:color w:val="auto"/>
          <w:sz w:val="28"/>
          <w:szCs w:val="28"/>
          <w:lang w:val="it-IT"/>
        </w:rPr>
        <w:lastRenderedPageBreak/>
        <w:t>nhiệm vụ sau: Thiết kế và chọn mẫu đơn vị điều tra; xây dựng các loại tài liệu hướng dẫn nghiệp vụ điều tra; xây dựng các phần mềm; tổ chức in ấn tài liệu; tổ chức tập huấn cấp trung ương; tổ chức công tác kiểm tra, giám sát; kiểm tra, làm sạch, xử lý, thiết kế mẫu biểu sử dụng chung và tổng hợp kết quả điều tra.</w:t>
      </w:r>
    </w:p>
    <w:p w14:paraId="7D6DEC8F" w14:textId="77777777" w:rsidR="00820169" w:rsidRPr="001D6D9F" w:rsidRDefault="00820169" w:rsidP="00820169">
      <w:pPr>
        <w:widowControl w:val="0"/>
        <w:spacing w:before="120" w:after="120" w:line="288" w:lineRule="auto"/>
        <w:ind w:firstLine="720"/>
        <w:rPr>
          <w:color w:val="auto"/>
          <w:sz w:val="28"/>
          <w:szCs w:val="28"/>
        </w:rPr>
      </w:pPr>
      <w:r w:rsidRPr="001D6D9F">
        <w:rPr>
          <w:b/>
          <w:i/>
          <w:color w:val="auto"/>
          <w:sz w:val="28"/>
          <w:szCs w:val="28"/>
          <w:lang w:val="it-IT"/>
        </w:rPr>
        <w:t xml:space="preserve">b) Vụ TMDV và các đơn vị liên quan: </w:t>
      </w:r>
      <w:r w:rsidRPr="001D6D9F">
        <w:rPr>
          <w:color w:val="auto"/>
          <w:sz w:val="28"/>
          <w:szCs w:val="28"/>
          <w:lang w:val="it-IT"/>
        </w:rPr>
        <w:t xml:space="preserve">Chủ trì xây dựng mẫu biểu tổng hợp kết quả đầu ra, kiểm tra hệ biểu tổng hợp kết quả đầu ra và phân tích kết quả điều tra thuộc lĩnh vực phụ trách. Phối hợp với Cục TTDL và các đơn vị liên quan trong việc xây dựng phương án, phiếu điều tra; xây dựng các tài liệu hướng dẫn nghiệp vụ điều tra; tổ chức tập huấn; kiểm tra, giám sát; nghiệm thu, làm sạch và hoàn thiện cơ sở dữ liệu; ... </w:t>
      </w:r>
    </w:p>
    <w:p w14:paraId="7D1912B2" w14:textId="77777777" w:rsidR="00820169" w:rsidRPr="001D6D9F" w:rsidRDefault="00820169" w:rsidP="00820169">
      <w:pPr>
        <w:widowControl w:val="0"/>
        <w:spacing w:before="120" w:after="120" w:line="288" w:lineRule="auto"/>
        <w:ind w:firstLine="720"/>
        <w:rPr>
          <w:color w:val="auto"/>
          <w:spacing w:val="-2"/>
          <w:sz w:val="28"/>
          <w:szCs w:val="28"/>
          <w:lang w:val="vi-VN"/>
        </w:rPr>
      </w:pPr>
      <w:r w:rsidRPr="001D6D9F">
        <w:rPr>
          <w:b/>
          <w:i/>
          <w:color w:val="auto"/>
          <w:spacing w:val="-2"/>
          <w:sz w:val="28"/>
          <w:szCs w:val="28"/>
          <w:lang w:val="it-IT"/>
        </w:rPr>
        <w:t xml:space="preserve">c) Vụ Kế hoạch tài chính: </w:t>
      </w:r>
      <w:r w:rsidRPr="001D6D9F">
        <w:rPr>
          <w:color w:val="auto"/>
          <w:spacing w:val="-2"/>
          <w:sz w:val="28"/>
          <w:szCs w:val="28"/>
        </w:rPr>
        <w:t>C</w:t>
      </w:r>
      <w:r w:rsidRPr="001D6D9F">
        <w:rPr>
          <w:color w:val="auto"/>
          <w:spacing w:val="-2"/>
          <w:sz w:val="28"/>
          <w:szCs w:val="28"/>
          <w:lang w:val="vi-VN"/>
        </w:rPr>
        <w:t xml:space="preserve">hủ trì, phối hợp với </w:t>
      </w:r>
      <w:r w:rsidRPr="001D6D9F">
        <w:rPr>
          <w:color w:val="auto"/>
          <w:spacing w:val="-2"/>
          <w:sz w:val="28"/>
          <w:szCs w:val="28"/>
        </w:rPr>
        <w:t>Cục TTDL, Vụ TMDV</w:t>
      </w:r>
      <w:r w:rsidRPr="001D6D9F">
        <w:rPr>
          <w:color w:val="auto"/>
          <w:spacing w:val="-2"/>
          <w:sz w:val="28"/>
          <w:szCs w:val="28"/>
          <w:lang w:val="it-IT"/>
        </w:rPr>
        <w:t xml:space="preserve"> </w:t>
      </w:r>
      <w:r w:rsidRPr="001D6D9F">
        <w:rPr>
          <w:color w:val="auto"/>
          <w:spacing w:val="-2"/>
          <w:sz w:val="28"/>
          <w:szCs w:val="28"/>
          <w:lang w:val="vi-VN"/>
        </w:rPr>
        <w:t>dự trù</w:t>
      </w:r>
      <w:r w:rsidRPr="001D6D9F">
        <w:rPr>
          <w:color w:val="auto"/>
          <w:spacing w:val="-2"/>
          <w:sz w:val="28"/>
          <w:szCs w:val="28"/>
        </w:rPr>
        <w:t xml:space="preserve"> </w:t>
      </w:r>
      <w:r w:rsidRPr="001D6D9F">
        <w:rPr>
          <w:color w:val="auto"/>
          <w:spacing w:val="-2"/>
          <w:sz w:val="28"/>
          <w:szCs w:val="28"/>
          <w:lang w:val="vi-VN"/>
        </w:rPr>
        <w:t>kinh phí điều tra; hướng dẫn sử dụng, quản lý và quyết toán kinh phí điều tra</w:t>
      </w:r>
      <w:r w:rsidRPr="001D6D9F">
        <w:rPr>
          <w:color w:val="auto"/>
          <w:spacing w:val="-2"/>
          <w:sz w:val="28"/>
          <w:szCs w:val="28"/>
        </w:rPr>
        <w:t>.</w:t>
      </w:r>
      <w:r w:rsidRPr="001D6D9F">
        <w:rPr>
          <w:color w:val="auto"/>
          <w:spacing w:val="-2"/>
          <w:sz w:val="28"/>
          <w:szCs w:val="28"/>
          <w:lang w:val="vi-VN"/>
        </w:rPr>
        <w:t xml:space="preserve"> </w:t>
      </w:r>
    </w:p>
    <w:p w14:paraId="45EF3478" w14:textId="77777777" w:rsidR="00820169" w:rsidRPr="001D6D9F" w:rsidRDefault="00820169" w:rsidP="00820169">
      <w:pPr>
        <w:widowControl w:val="0"/>
        <w:spacing w:before="120" w:after="120" w:line="288" w:lineRule="auto"/>
        <w:ind w:firstLine="720"/>
        <w:rPr>
          <w:color w:val="auto"/>
          <w:sz w:val="28"/>
          <w:szCs w:val="28"/>
          <w:lang w:val="vi-VN"/>
        </w:rPr>
      </w:pPr>
      <w:r w:rsidRPr="001D6D9F">
        <w:rPr>
          <w:b/>
          <w:i/>
          <w:color w:val="auto"/>
          <w:sz w:val="28"/>
          <w:szCs w:val="28"/>
          <w:lang w:val="vi-VN"/>
        </w:rPr>
        <w:t>d</w:t>
      </w:r>
      <w:r w:rsidRPr="001D6D9F">
        <w:rPr>
          <w:b/>
          <w:i/>
          <w:color w:val="auto"/>
          <w:sz w:val="28"/>
          <w:szCs w:val="28"/>
        </w:rPr>
        <w:t>)</w:t>
      </w:r>
      <w:r w:rsidRPr="001D6D9F">
        <w:rPr>
          <w:b/>
          <w:i/>
          <w:color w:val="auto"/>
          <w:sz w:val="28"/>
          <w:szCs w:val="28"/>
          <w:lang w:val="vi-VN"/>
        </w:rPr>
        <w:t xml:space="preserve"> Văn phòng Tổng cục Thống kê</w:t>
      </w:r>
      <w:r w:rsidRPr="001D6D9F">
        <w:rPr>
          <w:b/>
          <w:i/>
          <w:color w:val="auto"/>
          <w:sz w:val="28"/>
          <w:szCs w:val="28"/>
          <w:lang w:val="it-IT"/>
        </w:rPr>
        <w:t xml:space="preserve">: </w:t>
      </w:r>
      <w:r w:rsidRPr="001D6D9F">
        <w:rPr>
          <w:color w:val="auto"/>
          <w:sz w:val="28"/>
          <w:szCs w:val="28"/>
        </w:rPr>
        <w:t>P</w:t>
      </w:r>
      <w:r w:rsidRPr="001D6D9F">
        <w:rPr>
          <w:color w:val="auto"/>
          <w:sz w:val="28"/>
          <w:szCs w:val="28"/>
          <w:lang w:val="vi-VN"/>
        </w:rPr>
        <w:t xml:space="preserve">hối hợp với </w:t>
      </w:r>
      <w:r w:rsidRPr="001D6D9F">
        <w:rPr>
          <w:color w:val="auto"/>
          <w:sz w:val="28"/>
          <w:szCs w:val="28"/>
        </w:rPr>
        <w:t xml:space="preserve">Cục TTDL và các đơn vị liên quan </w:t>
      </w:r>
      <w:r w:rsidRPr="001D6D9F">
        <w:rPr>
          <w:color w:val="auto"/>
          <w:sz w:val="28"/>
          <w:szCs w:val="28"/>
          <w:lang w:val="vi-VN"/>
        </w:rPr>
        <w:t xml:space="preserve">tổ chức hội nghị tập huấn cấp </w:t>
      </w:r>
      <w:r w:rsidRPr="001D6D9F">
        <w:rPr>
          <w:color w:val="auto"/>
          <w:sz w:val="28"/>
          <w:szCs w:val="28"/>
        </w:rPr>
        <w:t>t</w:t>
      </w:r>
      <w:r w:rsidRPr="001D6D9F">
        <w:rPr>
          <w:color w:val="auto"/>
          <w:sz w:val="28"/>
          <w:szCs w:val="28"/>
          <w:lang w:val="vi-VN"/>
        </w:rPr>
        <w:t>rung ương</w:t>
      </w:r>
      <w:r w:rsidRPr="001D6D9F">
        <w:rPr>
          <w:color w:val="auto"/>
          <w:sz w:val="28"/>
          <w:szCs w:val="28"/>
        </w:rPr>
        <w:t>, thực hiện công tác giám sát, biên soạn, phát hành báo cáo kết quả điều tra.</w:t>
      </w:r>
    </w:p>
    <w:p w14:paraId="04BCB88A" w14:textId="77777777" w:rsidR="00820169" w:rsidRPr="001D6D9F" w:rsidRDefault="00820169" w:rsidP="00820169">
      <w:pPr>
        <w:ind w:firstLine="720"/>
        <w:rPr>
          <w:color w:val="auto"/>
          <w:sz w:val="28"/>
          <w:szCs w:val="28"/>
        </w:rPr>
      </w:pPr>
      <w:r w:rsidRPr="001D6D9F">
        <w:rPr>
          <w:b/>
          <w:i/>
          <w:color w:val="auto"/>
          <w:sz w:val="28"/>
          <w:szCs w:val="28"/>
        </w:rPr>
        <w:t>đ)</w:t>
      </w:r>
      <w:r w:rsidRPr="001D6D9F">
        <w:rPr>
          <w:b/>
          <w:i/>
          <w:color w:val="auto"/>
          <w:sz w:val="28"/>
          <w:szCs w:val="28"/>
          <w:lang w:val="vi-VN"/>
        </w:rPr>
        <w:t xml:space="preserve"> Vụ Pháp chế và </w:t>
      </w:r>
      <w:r w:rsidRPr="001D6D9F">
        <w:rPr>
          <w:b/>
          <w:bCs/>
          <w:i/>
          <w:color w:val="auto"/>
          <w:sz w:val="28"/>
          <w:szCs w:val="28"/>
          <w:lang w:val="vi-VN"/>
        </w:rPr>
        <w:t>Thanh tra</w:t>
      </w:r>
      <w:r w:rsidRPr="001D6D9F">
        <w:rPr>
          <w:b/>
          <w:bCs/>
          <w:i/>
          <w:color w:val="auto"/>
          <w:sz w:val="28"/>
          <w:szCs w:val="28"/>
        </w:rPr>
        <w:t xml:space="preserve"> t</w:t>
      </w:r>
      <w:r w:rsidRPr="001D6D9F">
        <w:rPr>
          <w:b/>
          <w:bCs/>
          <w:i/>
          <w:color w:val="auto"/>
          <w:sz w:val="28"/>
          <w:szCs w:val="28"/>
          <w:lang w:val="vi-VN"/>
        </w:rPr>
        <w:t>hống kê:</w:t>
      </w:r>
      <w:r w:rsidRPr="001D6D9F">
        <w:rPr>
          <w:b/>
          <w:bCs/>
          <w:i/>
          <w:color w:val="auto"/>
          <w:sz w:val="28"/>
          <w:szCs w:val="28"/>
        </w:rPr>
        <w:t xml:space="preserve"> </w:t>
      </w:r>
      <w:r w:rsidRPr="001D6D9F">
        <w:rPr>
          <w:color w:val="auto"/>
          <w:sz w:val="28"/>
          <w:szCs w:val="28"/>
          <w:lang w:val="vi-VN"/>
        </w:rPr>
        <w:t xml:space="preserve">Chủ trì tổ chức thực hiện công tác tuyên truyền, thanh tra, kiểm tra cuộc điều tra </w:t>
      </w:r>
      <w:proofErr w:type="gramStart"/>
      <w:r w:rsidRPr="001D6D9F">
        <w:rPr>
          <w:color w:val="auto"/>
          <w:sz w:val="28"/>
          <w:szCs w:val="28"/>
          <w:lang w:val="vi-VN"/>
        </w:rPr>
        <w:t>theo</w:t>
      </w:r>
      <w:proofErr w:type="gramEnd"/>
      <w:r w:rsidRPr="001D6D9F">
        <w:rPr>
          <w:color w:val="auto"/>
          <w:sz w:val="28"/>
          <w:szCs w:val="28"/>
          <w:lang w:val="vi-VN"/>
        </w:rPr>
        <w:t xml:space="preserve"> kế hoạch được phê duyệt</w:t>
      </w:r>
      <w:r w:rsidRPr="001D6D9F">
        <w:rPr>
          <w:color w:val="auto"/>
          <w:sz w:val="28"/>
          <w:szCs w:val="28"/>
        </w:rPr>
        <w:t>.</w:t>
      </w:r>
    </w:p>
    <w:p w14:paraId="57002A8C" w14:textId="77777777" w:rsidR="00820169" w:rsidRPr="001D6D9F" w:rsidRDefault="00820169" w:rsidP="00820169">
      <w:pPr>
        <w:widowControl w:val="0"/>
        <w:spacing w:before="120" w:after="120" w:line="288" w:lineRule="auto"/>
        <w:ind w:firstLine="720"/>
        <w:rPr>
          <w:color w:val="auto"/>
          <w:spacing w:val="-2"/>
          <w:sz w:val="28"/>
          <w:szCs w:val="28"/>
          <w:lang w:val="vi-VN"/>
        </w:rPr>
      </w:pPr>
      <w:r w:rsidRPr="001D6D9F">
        <w:rPr>
          <w:b/>
          <w:i/>
          <w:color w:val="auto"/>
          <w:spacing w:val="-2"/>
          <w:sz w:val="28"/>
          <w:szCs w:val="28"/>
        </w:rPr>
        <w:t>e)</w:t>
      </w:r>
      <w:r w:rsidRPr="001D6D9F">
        <w:rPr>
          <w:b/>
          <w:i/>
          <w:color w:val="auto"/>
          <w:spacing w:val="-2"/>
          <w:sz w:val="28"/>
          <w:szCs w:val="28"/>
          <w:lang w:val="vi-VN"/>
        </w:rPr>
        <w:t xml:space="preserve"> Cục Thống kê:</w:t>
      </w:r>
      <w:r w:rsidRPr="001D6D9F">
        <w:rPr>
          <w:b/>
          <w:i/>
          <w:color w:val="auto"/>
          <w:spacing w:val="-2"/>
          <w:sz w:val="28"/>
          <w:szCs w:val="28"/>
        </w:rPr>
        <w:t xml:space="preserve"> </w:t>
      </w:r>
      <w:r w:rsidRPr="001D6D9F">
        <w:rPr>
          <w:color w:val="auto"/>
          <w:spacing w:val="-2"/>
          <w:sz w:val="28"/>
          <w:szCs w:val="28"/>
        </w:rPr>
        <w:t>T</w:t>
      </w:r>
      <w:r w:rsidRPr="001D6D9F">
        <w:rPr>
          <w:color w:val="auto"/>
          <w:spacing w:val="-2"/>
          <w:sz w:val="28"/>
          <w:szCs w:val="28"/>
          <w:lang w:val="vi-VN"/>
        </w:rPr>
        <w:t>ổ chức, chỉ đạo</w:t>
      </w:r>
      <w:r w:rsidRPr="001D6D9F">
        <w:rPr>
          <w:color w:val="auto"/>
          <w:spacing w:val="-2"/>
          <w:sz w:val="28"/>
          <w:szCs w:val="28"/>
        </w:rPr>
        <w:t>,</w:t>
      </w:r>
      <w:r w:rsidRPr="001D6D9F">
        <w:rPr>
          <w:color w:val="auto"/>
          <w:spacing w:val="-2"/>
          <w:sz w:val="28"/>
          <w:szCs w:val="28"/>
          <w:lang w:val="vi-VN"/>
        </w:rPr>
        <w:t xml:space="preserve"> toàn diện cuộc điều tra trên địa bàn tỉnh, thành phố từ khâu rà soát cập nhật đơn vị điều tra; tuyển chọn; tập huấn cho ĐTV và GSV; thu thập thông tin; giám sát, kiểm tra; nghiệm thu</w:t>
      </w:r>
      <w:r w:rsidRPr="001D6D9F">
        <w:rPr>
          <w:color w:val="auto"/>
          <w:spacing w:val="-2"/>
          <w:sz w:val="28"/>
          <w:szCs w:val="28"/>
        </w:rPr>
        <w:t xml:space="preserve"> </w:t>
      </w:r>
      <w:r w:rsidRPr="001D6D9F">
        <w:rPr>
          <w:color w:val="auto"/>
          <w:spacing w:val="-2"/>
          <w:sz w:val="28"/>
          <w:szCs w:val="28"/>
          <w:lang w:val="vi-VN"/>
        </w:rPr>
        <w:t>phiếu điều tra</w:t>
      </w:r>
      <w:r w:rsidRPr="001D6D9F">
        <w:rPr>
          <w:color w:val="auto"/>
          <w:spacing w:val="-2"/>
          <w:sz w:val="28"/>
          <w:szCs w:val="28"/>
        </w:rPr>
        <w:t xml:space="preserve">, </w:t>
      </w:r>
      <w:r w:rsidRPr="001D6D9F">
        <w:rPr>
          <w:color w:val="auto"/>
          <w:spacing w:val="-2"/>
          <w:sz w:val="28"/>
          <w:szCs w:val="28"/>
          <w:lang w:val="vi-VN"/>
        </w:rPr>
        <w:t>...</w:t>
      </w:r>
    </w:p>
    <w:p w14:paraId="3C6D2157" w14:textId="77777777" w:rsidR="00820169" w:rsidRPr="001D6D9F" w:rsidRDefault="00820169" w:rsidP="00820169">
      <w:pPr>
        <w:widowControl w:val="0"/>
        <w:spacing w:before="120" w:after="120" w:line="288" w:lineRule="auto"/>
        <w:ind w:firstLine="720"/>
        <w:rPr>
          <w:color w:val="auto"/>
          <w:sz w:val="28"/>
          <w:szCs w:val="28"/>
          <w:lang w:val="vi-VN"/>
        </w:rPr>
      </w:pPr>
      <w:r w:rsidRPr="001D6D9F">
        <w:rPr>
          <w:color w:val="auto"/>
          <w:sz w:val="28"/>
          <w:szCs w:val="28"/>
          <w:lang w:val="vi-VN"/>
        </w:rPr>
        <w:t xml:space="preserve">Phối hợp với Cục TTDL và các đơn vị thuộc Tổng cục Thống kê thực hiện: Kiểm thử các loại phần mềm; hỗ trợ các đoàn kiểm tra, giám sát, thanh tra cấp </w:t>
      </w:r>
      <w:r w:rsidRPr="001D6D9F">
        <w:rPr>
          <w:color w:val="auto"/>
          <w:sz w:val="28"/>
          <w:szCs w:val="28"/>
          <w:lang w:val="en-GB"/>
        </w:rPr>
        <w:t>t</w:t>
      </w:r>
      <w:r w:rsidRPr="001D6D9F">
        <w:rPr>
          <w:color w:val="auto"/>
          <w:sz w:val="28"/>
          <w:szCs w:val="28"/>
          <w:lang w:val="vi-VN"/>
        </w:rPr>
        <w:t>rung ương.</w:t>
      </w:r>
    </w:p>
    <w:p w14:paraId="41A4D056" w14:textId="77777777" w:rsidR="00820169" w:rsidRPr="001D6D9F" w:rsidRDefault="00820169" w:rsidP="00820169">
      <w:pPr>
        <w:widowControl w:val="0"/>
        <w:spacing w:before="120" w:after="120" w:line="288" w:lineRule="auto"/>
        <w:ind w:firstLine="720"/>
        <w:rPr>
          <w:b/>
          <w:bCs/>
          <w:color w:val="auto"/>
          <w:sz w:val="28"/>
          <w:szCs w:val="28"/>
        </w:rPr>
      </w:pPr>
      <w:r w:rsidRPr="001D6D9F">
        <w:rPr>
          <w:b/>
          <w:bCs/>
          <w:color w:val="auto"/>
          <w:sz w:val="28"/>
          <w:szCs w:val="28"/>
        </w:rPr>
        <w:t>X. KINH PHÍ ĐIỀU TRA</w:t>
      </w:r>
    </w:p>
    <w:p w14:paraId="6AD942E4" w14:textId="77777777" w:rsidR="00820169" w:rsidRPr="001D6D9F" w:rsidRDefault="00820169" w:rsidP="00820169">
      <w:pPr>
        <w:widowControl w:val="0"/>
        <w:spacing w:before="120" w:after="120" w:line="288" w:lineRule="auto"/>
        <w:ind w:firstLine="720"/>
        <w:rPr>
          <w:color w:val="auto"/>
          <w:sz w:val="28"/>
          <w:szCs w:val="28"/>
        </w:rPr>
      </w:pPr>
      <w:r w:rsidRPr="001D6D9F">
        <w:rPr>
          <w:color w:val="auto"/>
          <w:sz w:val="28"/>
          <w:szCs w:val="28"/>
        </w:rPr>
        <w:t xml:space="preserve">Kinh phí Điều tra hoạt động thương mại và dịch vụ do Ngân sách nhà nước bảo đảm cho các hoạt động quy định trong Phương án này. </w:t>
      </w:r>
      <w:proofErr w:type="gramStart"/>
      <w:r w:rsidRPr="001D6D9F">
        <w:rPr>
          <w:color w:val="auto"/>
          <w:sz w:val="28"/>
          <w:szCs w:val="28"/>
        </w:rPr>
        <w:t>Việc quản lý, sử dụng và quyết toán kinh phí được thực hiện theo Thông tư số 109/2016/TT-BTC ngày 30 tháng 6 năm 2016 của Bộ Tài chính quy định về lập dự toán, quản lý, sử dụng và quyết toán kinh phí thực hiện các cuộc Điều tra thống kê, Tổng điều tra thống kê quốc gia; Thông tư số 37/2022/TT-BTC ngày 22 tháng 6 năm 2022 của Bộ Tài chính về sửa đổi, bổ sung khoản 9 Điều 3 và Mẫu số 01 kèm theo Thông tư số 109/2016/TT-BTC ngày 30 tháng 6 năm 2016 của Bộ Tài chính quy định về lập dự toán, quản lý, sử dụng và quyết toán kinh phí thực hiện các cuộc Điều tra thống kê, Tổng điều tra thống kê quốc gia và các quy định có liên quan.</w:t>
      </w:r>
      <w:proofErr w:type="gramEnd"/>
      <w:r w:rsidRPr="001D6D9F">
        <w:rPr>
          <w:color w:val="auto"/>
          <w:sz w:val="28"/>
          <w:szCs w:val="28"/>
        </w:rPr>
        <w:t xml:space="preserve"> </w:t>
      </w:r>
    </w:p>
    <w:p w14:paraId="2BE801E4" w14:textId="77777777" w:rsidR="00820169" w:rsidRDefault="00820169" w:rsidP="00820169">
      <w:pPr>
        <w:ind w:firstLine="720"/>
        <w:rPr>
          <w:color w:val="auto"/>
          <w:sz w:val="28"/>
          <w:szCs w:val="28"/>
        </w:rPr>
      </w:pPr>
      <w:r w:rsidRPr="001D6D9F">
        <w:rPr>
          <w:color w:val="auto"/>
          <w:sz w:val="28"/>
          <w:szCs w:val="28"/>
        </w:rPr>
        <w:lastRenderedPageBreak/>
        <w:t xml:space="preserve">Tổng cục Thống kê có trách nhiệm hướng dẫn việc quản lý, sử dụng và quyết toán kinh phí điều tra </w:t>
      </w:r>
      <w:proofErr w:type="gramStart"/>
      <w:r w:rsidRPr="001D6D9F">
        <w:rPr>
          <w:color w:val="auto"/>
          <w:sz w:val="28"/>
          <w:szCs w:val="28"/>
        </w:rPr>
        <w:t>theo</w:t>
      </w:r>
      <w:proofErr w:type="gramEnd"/>
      <w:r w:rsidRPr="001D6D9F">
        <w:rPr>
          <w:color w:val="auto"/>
          <w:sz w:val="28"/>
          <w:szCs w:val="28"/>
        </w:rPr>
        <w:t xml:space="preserve"> đúng quy định của văn bản hiện hành. Trong phạm vi dự toán được giao, Thủ trưởng các đơn vị được giao nhiệm vụ chịu trách nhiệm tổ chức thực hiện tốt cuộc Điều tra hoạt động thương mại và dịch vụ theo đúng nội dung của Phương án điều tra, văn bản hướng dẫn của Tổng cục và các chế độ tài chính hiện hành./.</w:t>
      </w:r>
    </w:p>
    <w:p w14:paraId="7E9D5261" w14:textId="77777777" w:rsidR="00820169" w:rsidRPr="001D6D9F" w:rsidRDefault="00820169" w:rsidP="00820169">
      <w:pPr>
        <w:widowControl w:val="0"/>
        <w:spacing w:after="160" w:line="259" w:lineRule="auto"/>
        <w:rPr>
          <w:b/>
          <w:color w:val="auto"/>
          <w:sz w:val="30"/>
          <w:szCs w:val="26"/>
        </w:rPr>
      </w:pPr>
    </w:p>
    <w:p w14:paraId="502F3E09" w14:textId="085B2CA1" w:rsidR="00B135C1" w:rsidRDefault="00B135C1" w:rsidP="00370866">
      <w:pPr>
        <w:widowControl w:val="0"/>
        <w:spacing w:after="160" w:line="259" w:lineRule="auto"/>
        <w:rPr>
          <w:b/>
          <w:color w:val="000000" w:themeColor="text1"/>
          <w:sz w:val="30"/>
          <w:szCs w:val="26"/>
        </w:rPr>
      </w:pPr>
      <w:bookmarkStart w:id="0" w:name="_GoBack"/>
      <w:bookmarkEnd w:id="0"/>
    </w:p>
    <w:sectPr w:rsidR="00B135C1" w:rsidSect="00057DF7">
      <w:headerReference w:type="default" r:id="rId11"/>
      <w:headerReference w:type="first" r:id="rId12"/>
      <w:pgSz w:w="11906" w:h="16838" w:code="9"/>
      <w:pgMar w:top="1134" w:right="1133" w:bottom="1134" w:left="1560" w:header="709" w:footer="1361"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48704E9" w14:textId="77777777" w:rsidR="00E935F9" w:rsidRDefault="00E935F9" w:rsidP="00A72F90">
      <w:r>
        <w:separator/>
      </w:r>
    </w:p>
  </w:endnote>
  <w:endnote w:type="continuationSeparator" w:id="0">
    <w:p w14:paraId="445AC5D9" w14:textId="77777777" w:rsidR="00E935F9" w:rsidRDefault="00E935F9" w:rsidP="00A72F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VnTimeH">
    <w:altName w:val="Courier New"/>
    <w:panose1 w:val="020B7200000000000000"/>
    <w:charset w:val="00"/>
    <w:family w:val="swiss"/>
    <w:pitch w:val="variable"/>
    <w:sig w:usb0="00000003" w:usb1="00000000" w:usb2="00000000" w:usb3="00000000" w:csb0="00000001" w:csb1="00000000"/>
  </w:font>
  <w:font w:name=".VnTime">
    <w:altName w:val="Courier New"/>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nCentury Schoolbook">
    <w:panose1 w:val="020B7200000000000000"/>
    <w:charset w:val="00"/>
    <w:family w:val="swiss"/>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Times New Roman Italic">
    <w:panose1 w:val="00000000000000000000"/>
    <w:charset w:val="00"/>
    <w:family w:val="roman"/>
    <w:notTrueType/>
    <w:pitch w:val="default"/>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EC518F4" w14:textId="77777777" w:rsidR="00E935F9" w:rsidRDefault="00E935F9" w:rsidP="00A72F90">
      <w:r>
        <w:separator/>
      </w:r>
    </w:p>
  </w:footnote>
  <w:footnote w:type="continuationSeparator" w:id="0">
    <w:p w14:paraId="2751C2D2" w14:textId="77777777" w:rsidR="00E935F9" w:rsidRDefault="00E935F9" w:rsidP="00A72F90">
      <w:r>
        <w:continuationSeparator/>
      </w:r>
    </w:p>
  </w:footnote>
  <w:footnote w:id="1">
    <w:p w14:paraId="4D6F662C" w14:textId="77777777" w:rsidR="00820169" w:rsidRDefault="00820169" w:rsidP="00820169">
      <w:pPr>
        <w:rPr>
          <w:sz w:val="22"/>
        </w:rPr>
      </w:pPr>
      <w:r>
        <w:rPr>
          <w:rStyle w:val="FootnoteReference"/>
        </w:rPr>
        <w:footnoteRef/>
      </w:r>
      <w:r>
        <w:t xml:space="preserve"> </w:t>
      </w:r>
      <w:r w:rsidRPr="00734806">
        <w:rPr>
          <w:sz w:val="22"/>
        </w:rPr>
        <w:t>Các chữ viết tắt trong bảng:</w:t>
      </w:r>
    </w:p>
    <w:p w14:paraId="45AF8751" w14:textId="77777777" w:rsidR="00820169" w:rsidRDefault="00820169" w:rsidP="00820169">
      <w:pPr>
        <w:rPr>
          <w:sz w:val="22"/>
        </w:rPr>
      </w:pPr>
      <w:r>
        <w:rPr>
          <w:sz w:val="22"/>
        </w:rPr>
        <w:t>Vụ TMDV: Vụ Thống kê Thương mại và Dịch vụ.</w:t>
      </w:r>
    </w:p>
    <w:p w14:paraId="79E70663" w14:textId="77777777" w:rsidR="00820169" w:rsidRPr="0050005D" w:rsidRDefault="00820169" w:rsidP="00820169">
      <w:pPr>
        <w:rPr>
          <w:sz w:val="22"/>
        </w:rPr>
      </w:pPr>
      <w:proofErr w:type="gramStart"/>
      <w:r w:rsidRPr="00734806">
        <w:rPr>
          <w:sz w:val="22"/>
        </w:rPr>
        <w:t>CTK: Cục Thống kê tỉnh, thành phố trực thuộc Trung ương</w:t>
      </w:r>
      <w:r>
        <w:rPr>
          <w:sz w:val="22"/>
        </w:rPr>
        <w:t>.</w:t>
      </w:r>
      <w:proofErr w:type="gramEnd"/>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29420196"/>
      <w:docPartObj>
        <w:docPartGallery w:val="Page Numbers (Top of Page)"/>
        <w:docPartUnique/>
      </w:docPartObj>
    </w:sdtPr>
    <w:sdtEndPr>
      <w:rPr>
        <w:rFonts w:ascii="Times New Roman" w:hAnsi="Times New Roman"/>
        <w:noProof/>
        <w:sz w:val="26"/>
        <w:szCs w:val="26"/>
      </w:rPr>
    </w:sdtEndPr>
    <w:sdtContent>
      <w:p w14:paraId="78FC9A69" w14:textId="7233F2F4" w:rsidR="00D8553D" w:rsidRPr="00DF758D" w:rsidRDefault="00D8553D">
        <w:pPr>
          <w:pStyle w:val="Header"/>
          <w:jc w:val="center"/>
          <w:rPr>
            <w:rFonts w:ascii="Times New Roman" w:hAnsi="Times New Roman"/>
            <w:sz w:val="26"/>
            <w:szCs w:val="26"/>
          </w:rPr>
        </w:pPr>
        <w:r w:rsidRPr="00DF758D">
          <w:rPr>
            <w:rFonts w:ascii="Times New Roman" w:hAnsi="Times New Roman"/>
            <w:sz w:val="26"/>
            <w:szCs w:val="26"/>
          </w:rPr>
          <w:fldChar w:fldCharType="begin"/>
        </w:r>
        <w:r w:rsidRPr="00DF758D">
          <w:rPr>
            <w:rFonts w:ascii="Times New Roman" w:hAnsi="Times New Roman"/>
            <w:sz w:val="26"/>
            <w:szCs w:val="26"/>
          </w:rPr>
          <w:instrText xml:space="preserve"> PAGE   \* MERGEFORMAT </w:instrText>
        </w:r>
        <w:r w:rsidRPr="00DF758D">
          <w:rPr>
            <w:rFonts w:ascii="Times New Roman" w:hAnsi="Times New Roman"/>
            <w:sz w:val="26"/>
            <w:szCs w:val="26"/>
          </w:rPr>
          <w:fldChar w:fldCharType="separate"/>
        </w:r>
        <w:r w:rsidR="00820169">
          <w:rPr>
            <w:rFonts w:ascii="Times New Roman" w:hAnsi="Times New Roman"/>
            <w:noProof/>
            <w:sz w:val="26"/>
            <w:szCs w:val="26"/>
          </w:rPr>
          <w:t>2</w:t>
        </w:r>
        <w:r w:rsidRPr="00DF758D">
          <w:rPr>
            <w:rFonts w:ascii="Times New Roman" w:hAnsi="Times New Roman"/>
            <w:noProof/>
            <w:sz w:val="26"/>
            <w:szCs w:val="26"/>
          </w:rPr>
          <w:fldChar w:fldCharType="end"/>
        </w:r>
      </w:p>
    </w:sdtContent>
  </w:sdt>
  <w:p w14:paraId="3F89AE98" w14:textId="5B8F40CF" w:rsidR="00D8553D" w:rsidRPr="00AE6C9B" w:rsidRDefault="00D8553D" w:rsidP="00AE6C9B">
    <w:pPr>
      <w:pStyle w:val="Header"/>
      <w:jc w:val="center"/>
      <w:rPr>
        <w:rFonts w:ascii="Times New Roman" w:hAnsi="Times New Roman"/>
        <w:sz w:val="26"/>
        <w:szCs w:val="2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670A97" w14:textId="51BBA82D" w:rsidR="00D8553D" w:rsidRDefault="00D8553D">
    <w:pPr>
      <w:pStyle w:val="Header"/>
      <w:jc w:val="center"/>
    </w:pPr>
  </w:p>
  <w:p w14:paraId="7917984A" w14:textId="77777777" w:rsidR="00D8553D" w:rsidRDefault="00D8553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74547039"/>
      <w:docPartObj>
        <w:docPartGallery w:val="Page Numbers (Top of Page)"/>
        <w:docPartUnique/>
      </w:docPartObj>
    </w:sdtPr>
    <w:sdtEndPr>
      <w:rPr>
        <w:rFonts w:ascii="Times New Roman" w:hAnsi="Times New Roman"/>
        <w:noProof/>
        <w:sz w:val="26"/>
        <w:szCs w:val="26"/>
      </w:rPr>
    </w:sdtEndPr>
    <w:sdtContent>
      <w:p w14:paraId="63C08FBA" w14:textId="77777777" w:rsidR="00D8553D" w:rsidRPr="00DF758D" w:rsidRDefault="00D8553D">
        <w:pPr>
          <w:pStyle w:val="Header"/>
          <w:jc w:val="center"/>
          <w:rPr>
            <w:rFonts w:ascii="Times New Roman" w:hAnsi="Times New Roman"/>
            <w:sz w:val="26"/>
            <w:szCs w:val="26"/>
          </w:rPr>
        </w:pPr>
        <w:r w:rsidRPr="00DF758D">
          <w:rPr>
            <w:rFonts w:ascii="Times New Roman" w:hAnsi="Times New Roman"/>
            <w:sz w:val="26"/>
            <w:szCs w:val="26"/>
          </w:rPr>
          <w:fldChar w:fldCharType="begin"/>
        </w:r>
        <w:r w:rsidRPr="00DF758D">
          <w:rPr>
            <w:rFonts w:ascii="Times New Roman" w:hAnsi="Times New Roman"/>
            <w:sz w:val="26"/>
            <w:szCs w:val="26"/>
          </w:rPr>
          <w:instrText xml:space="preserve"> PAGE   \* MERGEFORMAT </w:instrText>
        </w:r>
        <w:r w:rsidRPr="00DF758D">
          <w:rPr>
            <w:rFonts w:ascii="Times New Roman" w:hAnsi="Times New Roman"/>
            <w:sz w:val="26"/>
            <w:szCs w:val="26"/>
          </w:rPr>
          <w:fldChar w:fldCharType="separate"/>
        </w:r>
        <w:r w:rsidR="00820169">
          <w:rPr>
            <w:rFonts w:ascii="Times New Roman" w:hAnsi="Times New Roman"/>
            <w:noProof/>
            <w:sz w:val="26"/>
            <w:szCs w:val="26"/>
          </w:rPr>
          <w:t>2</w:t>
        </w:r>
        <w:r w:rsidRPr="00DF758D">
          <w:rPr>
            <w:rFonts w:ascii="Times New Roman" w:hAnsi="Times New Roman"/>
            <w:noProof/>
            <w:sz w:val="26"/>
            <w:szCs w:val="26"/>
          </w:rPr>
          <w:fldChar w:fldCharType="end"/>
        </w:r>
      </w:p>
    </w:sdtContent>
  </w:sdt>
  <w:p w14:paraId="6D56CBE0" w14:textId="77777777" w:rsidR="00D8553D" w:rsidRPr="00AE6C9B" w:rsidRDefault="00D8553D" w:rsidP="00AE6C9B">
    <w:pPr>
      <w:pStyle w:val="Header"/>
      <w:jc w:val="center"/>
      <w:rPr>
        <w:rFonts w:ascii="Times New Roman" w:hAnsi="Times New Roman"/>
        <w:sz w:val="26"/>
        <w:szCs w:val="26"/>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082A8B" w14:textId="77777777" w:rsidR="00D8553D" w:rsidRDefault="00D8553D">
    <w:pPr>
      <w:pStyle w:val="Header"/>
      <w:jc w:val="center"/>
    </w:pPr>
  </w:p>
  <w:p w14:paraId="1F54F68E" w14:textId="77777777" w:rsidR="00D8553D" w:rsidRDefault="00D8553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416C28"/>
    <w:multiLevelType w:val="hybridMultilevel"/>
    <w:tmpl w:val="192282F8"/>
    <w:lvl w:ilvl="0" w:tplc="F1A4A226">
      <w:start w:val="2"/>
      <w:numFmt w:val="bullet"/>
      <w:lvlText w:val="-"/>
      <w:lvlJc w:val="left"/>
      <w:pPr>
        <w:ind w:left="1494" w:hanging="360"/>
      </w:pPr>
      <w:rPr>
        <w:rFonts w:ascii="Times New Roman" w:eastAsiaTheme="minorEastAsia" w:hAnsi="Times New Roman" w:cs="Times New Roman" w:hint="default"/>
      </w:rPr>
    </w:lvl>
    <w:lvl w:ilvl="1" w:tplc="042A0003">
      <w:start w:val="1"/>
      <w:numFmt w:val="bullet"/>
      <w:lvlText w:val="o"/>
      <w:lvlJc w:val="left"/>
      <w:pPr>
        <w:ind w:left="2214" w:hanging="360"/>
      </w:pPr>
      <w:rPr>
        <w:rFonts w:ascii="Courier New" w:hAnsi="Courier New" w:cs="Courier New" w:hint="default"/>
      </w:rPr>
    </w:lvl>
    <w:lvl w:ilvl="2" w:tplc="042A0005">
      <w:start w:val="1"/>
      <w:numFmt w:val="bullet"/>
      <w:lvlText w:val=""/>
      <w:lvlJc w:val="left"/>
      <w:pPr>
        <w:ind w:left="2934" w:hanging="360"/>
      </w:pPr>
      <w:rPr>
        <w:rFonts w:ascii="Wingdings" w:hAnsi="Wingdings" w:hint="default"/>
      </w:rPr>
    </w:lvl>
    <w:lvl w:ilvl="3" w:tplc="042A0001">
      <w:start w:val="1"/>
      <w:numFmt w:val="bullet"/>
      <w:lvlText w:val=""/>
      <w:lvlJc w:val="left"/>
      <w:pPr>
        <w:ind w:left="3654" w:hanging="360"/>
      </w:pPr>
      <w:rPr>
        <w:rFonts w:ascii="Symbol" w:hAnsi="Symbol" w:hint="default"/>
      </w:rPr>
    </w:lvl>
    <w:lvl w:ilvl="4" w:tplc="042A0003">
      <w:start w:val="1"/>
      <w:numFmt w:val="bullet"/>
      <w:lvlText w:val="o"/>
      <w:lvlJc w:val="left"/>
      <w:pPr>
        <w:ind w:left="4374" w:hanging="360"/>
      </w:pPr>
      <w:rPr>
        <w:rFonts w:ascii="Courier New" w:hAnsi="Courier New" w:cs="Courier New" w:hint="default"/>
      </w:rPr>
    </w:lvl>
    <w:lvl w:ilvl="5" w:tplc="042A0005">
      <w:start w:val="1"/>
      <w:numFmt w:val="bullet"/>
      <w:lvlText w:val=""/>
      <w:lvlJc w:val="left"/>
      <w:pPr>
        <w:ind w:left="5094" w:hanging="360"/>
      </w:pPr>
      <w:rPr>
        <w:rFonts w:ascii="Wingdings" w:hAnsi="Wingdings" w:hint="default"/>
      </w:rPr>
    </w:lvl>
    <w:lvl w:ilvl="6" w:tplc="042A0001">
      <w:start w:val="1"/>
      <w:numFmt w:val="bullet"/>
      <w:lvlText w:val=""/>
      <w:lvlJc w:val="left"/>
      <w:pPr>
        <w:ind w:left="5814" w:hanging="360"/>
      </w:pPr>
      <w:rPr>
        <w:rFonts w:ascii="Symbol" w:hAnsi="Symbol" w:hint="default"/>
      </w:rPr>
    </w:lvl>
    <w:lvl w:ilvl="7" w:tplc="042A0003">
      <w:start w:val="1"/>
      <w:numFmt w:val="bullet"/>
      <w:lvlText w:val="o"/>
      <w:lvlJc w:val="left"/>
      <w:pPr>
        <w:ind w:left="6534" w:hanging="360"/>
      </w:pPr>
      <w:rPr>
        <w:rFonts w:ascii="Courier New" w:hAnsi="Courier New" w:cs="Courier New" w:hint="default"/>
      </w:rPr>
    </w:lvl>
    <w:lvl w:ilvl="8" w:tplc="042A0005">
      <w:start w:val="1"/>
      <w:numFmt w:val="bullet"/>
      <w:lvlText w:val=""/>
      <w:lvlJc w:val="left"/>
      <w:pPr>
        <w:ind w:left="7254" w:hanging="360"/>
      </w:pPr>
      <w:rPr>
        <w:rFonts w:ascii="Wingdings" w:hAnsi="Wingdings" w:hint="default"/>
      </w:rPr>
    </w:lvl>
  </w:abstractNum>
  <w:abstractNum w:abstractNumId="1">
    <w:nsid w:val="23E134DA"/>
    <w:multiLevelType w:val="hybridMultilevel"/>
    <w:tmpl w:val="EE8E85FA"/>
    <w:lvl w:ilvl="0" w:tplc="9E5C9EC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36FD36A6"/>
    <w:multiLevelType w:val="hybridMultilevel"/>
    <w:tmpl w:val="7DB063C8"/>
    <w:lvl w:ilvl="0" w:tplc="91340782">
      <w:start w:val="1"/>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nsid w:val="52333514"/>
    <w:multiLevelType w:val="multilevel"/>
    <w:tmpl w:val="6896B738"/>
    <w:lvl w:ilvl="0">
      <w:start w:val="1"/>
      <w:numFmt w:val="decimal"/>
      <w:lvlText w:val="%1."/>
      <w:lvlJc w:val="left"/>
      <w:pPr>
        <w:ind w:left="928" w:hanging="360"/>
      </w:pPr>
    </w:lvl>
    <w:lvl w:ilvl="1">
      <w:start w:val="1"/>
      <w:numFmt w:val="decimal"/>
      <w:isLgl/>
      <w:lvlText w:val="%1.%2"/>
      <w:lvlJc w:val="left"/>
      <w:pPr>
        <w:ind w:left="1129" w:hanging="435"/>
      </w:pPr>
    </w:lvl>
    <w:lvl w:ilvl="2">
      <w:start w:val="1"/>
      <w:numFmt w:val="decimal"/>
      <w:isLgl/>
      <w:lvlText w:val="%1.%2.%3"/>
      <w:lvlJc w:val="left"/>
      <w:pPr>
        <w:ind w:left="1540" w:hanging="720"/>
      </w:pPr>
    </w:lvl>
    <w:lvl w:ilvl="3">
      <w:start w:val="1"/>
      <w:numFmt w:val="decimal"/>
      <w:isLgl/>
      <w:lvlText w:val="%1.%2.%3.%4"/>
      <w:lvlJc w:val="left"/>
      <w:pPr>
        <w:ind w:left="2026" w:hanging="1080"/>
      </w:pPr>
    </w:lvl>
    <w:lvl w:ilvl="4">
      <w:start w:val="1"/>
      <w:numFmt w:val="decimal"/>
      <w:isLgl/>
      <w:lvlText w:val="%1.%2.%3.%4.%5"/>
      <w:lvlJc w:val="left"/>
      <w:pPr>
        <w:ind w:left="2152" w:hanging="1080"/>
      </w:pPr>
    </w:lvl>
    <w:lvl w:ilvl="5">
      <w:start w:val="1"/>
      <w:numFmt w:val="decimal"/>
      <w:isLgl/>
      <w:lvlText w:val="%1.%2.%3.%4.%5.%6"/>
      <w:lvlJc w:val="left"/>
      <w:pPr>
        <w:ind w:left="2638" w:hanging="1440"/>
      </w:pPr>
    </w:lvl>
    <w:lvl w:ilvl="6">
      <w:start w:val="1"/>
      <w:numFmt w:val="decimal"/>
      <w:isLgl/>
      <w:lvlText w:val="%1.%2.%3.%4.%5.%6.%7"/>
      <w:lvlJc w:val="left"/>
      <w:pPr>
        <w:ind w:left="2764" w:hanging="1440"/>
      </w:pPr>
    </w:lvl>
    <w:lvl w:ilvl="7">
      <w:start w:val="1"/>
      <w:numFmt w:val="decimal"/>
      <w:isLgl/>
      <w:lvlText w:val="%1.%2.%3.%4.%5.%6.%7.%8"/>
      <w:lvlJc w:val="left"/>
      <w:pPr>
        <w:ind w:left="3250" w:hanging="1800"/>
      </w:pPr>
    </w:lvl>
    <w:lvl w:ilvl="8">
      <w:start w:val="1"/>
      <w:numFmt w:val="decimal"/>
      <w:isLgl/>
      <w:lvlText w:val="%1.%2.%3.%4.%5.%6.%7.%8.%9"/>
      <w:lvlJc w:val="left"/>
      <w:pPr>
        <w:ind w:left="3376" w:hanging="1800"/>
      </w:pPr>
    </w:lvl>
  </w:abstractNum>
  <w:abstractNum w:abstractNumId="4">
    <w:nsid w:val="542C526F"/>
    <w:multiLevelType w:val="hybridMultilevel"/>
    <w:tmpl w:val="7C1CB872"/>
    <w:lvl w:ilvl="0" w:tplc="B7E44618">
      <w:start w:val="2"/>
      <w:numFmt w:val="bullet"/>
      <w:lvlText w:val="-"/>
      <w:lvlJc w:val="left"/>
      <w:pPr>
        <w:ind w:left="1069" w:hanging="360"/>
      </w:pPr>
      <w:rPr>
        <w:rFonts w:ascii="Calibri" w:eastAsiaTheme="minorHAnsi" w:hAnsi="Calibri" w:cs="Calibri"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5">
    <w:nsid w:val="650A009E"/>
    <w:multiLevelType w:val="hybridMultilevel"/>
    <w:tmpl w:val="21CA9020"/>
    <w:lvl w:ilvl="0" w:tplc="5C62ACB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6516532D"/>
    <w:multiLevelType w:val="multilevel"/>
    <w:tmpl w:val="6F9C105C"/>
    <w:lvl w:ilvl="0">
      <w:start w:val="2"/>
      <w:numFmt w:val="decimal"/>
      <w:lvlText w:val="%1."/>
      <w:lvlJc w:val="left"/>
      <w:pPr>
        <w:ind w:left="435" w:hanging="435"/>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7">
    <w:nsid w:val="71B56C69"/>
    <w:multiLevelType w:val="hybridMultilevel"/>
    <w:tmpl w:val="6C52FF90"/>
    <w:lvl w:ilvl="0" w:tplc="A15E0C8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7"/>
  </w:num>
  <w:num w:numId="2">
    <w:abstractNumId w:val="4"/>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2"/>
  </w:num>
  <w:num w:numId="7">
    <w:abstractNumId w:val="1"/>
  </w:num>
  <w:num w:numId="8">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0"/>
  <w:hideSpellingErrors/>
  <w:activeWritingStyle w:appName="MSWord" w:lang="en-US" w:vendorID="64" w:dllVersion="131078" w:nlCheck="1" w:checkStyle="0"/>
  <w:activeWritingStyle w:appName="MSWord" w:lang="es-ES" w:vendorID="64" w:dllVersion="131078" w:nlCheck="1" w:checkStyle="0"/>
  <w:activeWritingStyle w:appName="MSWord" w:lang="fr-FR" w:vendorID="64" w:dllVersion="131078" w:nlCheck="1" w:checkStyle="0"/>
  <w:activeWritingStyle w:appName="MSWord" w:lang="en-GB" w:vendorID="64" w:dllVersion="131078" w:nlCheck="1" w:checkStyle="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5E80"/>
    <w:rsid w:val="00002380"/>
    <w:rsid w:val="00023CE3"/>
    <w:rsid w:val="00026D7C"/>
    <w:rsid w:val="00030B61"/>
    <w:rsid w:val="00031336"/>
    <w:rsid w:val="000440CA"/>
    <w:rsid w:val="00046F88"/>
    <w:rsid w:val="0005126E"/>
    <w:rsid w:val="00057DF7"/>
    <w:rsid w:val="00066992"/>
    <w:rsid w:val="0007045D"/>
    <w:rsid w:val="000860A1"/>
    <w:rsid w:val="00091001"/>
    <w:rsid w:val="00094B33"/>
    <w:rsid w:val="000A1B92"/>
    <w:rsid w:val="000A7AF6"/>
    <w:rsid w:val="000B064B"/>
    <w:rsid w:val="000B714B"/>
    <w:rsid w:val="000C0763"/>
    <w:rsid w:val="000C4F78"/>
    <w:rsid w:val="000D15FC"/>
    <w:rsid w:val="000D3DC0"/>
    <w:rsid w:val="000D46A1"/>
    <w:rsid w:val="000D541F"/>
    <w:rsid w:val="000D59F7"/>
    <w:rsid w:val="000E488C"/>
    <w:rsid w:val="001045F3"/>
    <w:rsid w:val="001048C5"/>
    <w:rsid w:val="00114ACB"/>
    <w:rsid w:val="001153F2"/>
    <w:rsid w:val="0012004A"/>
    <w:rsid w:val="00120295"/>
    <w:rsid w:val="00120B2B"/>
    <w:rsid w:val="0012235D"/>
    <w:rsid w:val="0012707A"/>
    <w:rsid w:val="00127112"/>
    <w:rsid w:val="001334C8"/>
    <w:rsid w:val="00137021"/>
    <w:rsid w:val="001445A6"/>
    <w:rsid w:val="0014521A"/>
    <w:rsid w:val="001614E7"/>
    <w:rsid w:val="00170DA5"/>
    <w:rsid w:val="00171EF9"/>
    <w:rsid w:val="00187937"/>
    <w:rsid w:val="001963AC"/>
    <w:rsid w:val="00196521"/>
    <w:rsid w:val="001971D8"/>
    <w:rsid w:val="00197523"/>
    <w:rsid w:val="001978AD"/>
    <w:rsid w:val="001B5BFB"/>
    <w:rsid w:val="001B6AFC"/>
    <w:rsid w:val="001C450B"/>
    <w:rsid w:val="001D11A3"/>
    <w:rsid w:val="001D2CE7"/>
    <w:rsid w:val="001D3257"/>
    <w:rsid w:val="001E1855"/>
    <w:rsid w:val="001E216E"/>
    <w:rsid w:val="001E23D8"/>
    <w:rsid w:val="001F0756"/>
    <w:rsid w:val="001F44FB"/>
    <w:rsid w:val="001F6DBA"/>
    <w:rsid w:val="00201DED"/>
    <w:rsid w:val="00205F31"/>
    <w:rsid w:val="00207DFC"/>
    <w:rsid w:val="00211936"/>
    <w:rsid w:val="00213519"/>
    <w:rsid w:val="00225116"/>
    <w:rsid w:val="002270B5"/>
    <w:rsid w:val="00233445"/>
    <w:rsid w:val="00233466"/>
    <w:rsid w:val="002368EA"/>
    <w:rsid w:val="00236A5A"/>
    <w:rsid w:val="00237A69"/>
    <w:rsid w:val="00260B46"/>
    <w:rsid w:val="002619B9"/>
    <w:rsid w:val="002657FF"/>
    <w:rsid w:val="00267682"/>
    <w:rsid w:val="00281CE7"/>
    <w:rsid w:val="0028393B"/>
    <w:rsid w:val="00284EEE"/>
    <w:rsid w:val="00285A18"/>
    <w:rsid w:val="002863DB"/>
    <w:rsid w:val="0029612F"/>
    <w:rsid w:val="002A0711"/>
    <w:rsid w:val="002A6CCC"/>
    <w:rsid w:val="002B05CF"/>
    <w:rsid w:val="002D1DF2"/>
    <w:rsid w:val="002D336D"/>
    <w:rsid w:val="002D4B3A"/>
    <w:rsid w:val="002D706A"/>
    <w:rsid w:val="002E265F"/>
    <w:rsid w:val="002E3A86"/>
    <w:rsid w:val="002F3CBE"/>
    <w:rsid w:val="002F460B"/>
    <w:rsid w:val="002F5161"/>
    <w:rsid w:val="00300420"/>
    <w:rsid w:val="00303176"/>
    <w:rsid w:val="00303E92"/>
    <w:rsid w:val="00311DC6"/>
    <w:rsid w:val="00314354"/>
    <w:rsid w:val="003148E1"/>
    <w:rsid w:val="003169AC"/>
    <w:rsid w:val="00320DF2"/>
    <w:rsid w:val="003211CD"/>
    <w:rsid w:val="00327A58"/>
    <w:rsid w:val="0033041F"/>
    <w:rsid w:val="00335E80"/>
    <w:rsid w:val="003362D3"/>
    <w:rsid w:val="003373AA"/>
    <w:rsid w:val="003408B1"/>
    <w:rsid w:val="00343683"/>
    <w:rsid w:val="00344DDC"/>
    <w:rsid w:val="00345733"/>
    <w:rsid w:val="00351164"/>
    <w:rsid w:val="00351524"/>
    <w:rsid w:val="00352F1D"/>
    <w:rsid w:val="003571CC"/>
    <w:rsid w:val="0036693C"/>
    <w:rsid w:val="00366E3C"/>
    <w:rsid w:val="00370866"/>
    <w:rsid w:val="00372EAF"/>
    <w:rsid w:val="003763C8"/>
    <w:rsid w:val="003770CB"/>
    <w:rsid w:val="003844A2"/>
    <w:rsid w:val="00392A3C"/>
    <w:rsid w:val="00393434"/>
    <w:rsid w:val="003A2306"/>
    <w:rsid w:val="003C1D31"/>
    <w:rsid w:val="003D7B19"/>
    <w:rsid w:val="003E73AD"/>
    <w:rsid w:val="003F52AD"/>
    <w:rsid w:val="00401004"/>
    <w:rsid w:val="00401832"/>
    <w:rsid w:val="004052CC"/>
    <w:rsid w:val="00406DEF"/>
    <w:rsid w:val="00411C65"/>
    <w:rsid w:val="00442754"/>
    <w:rsid w:val="00442A0B"/>
    <w:rsid w:val="004527EC"/>
    <w:rsid w:val="00460213"/>
    <w:rsid w:val="0046021D"/>
    <w:rsid w:val="00470514"/>
    <w:rsid w:val="0047421F"/>
    <w:rsid w:val="00475892"/>
    <w:rsid w:val="00476226"/>
    <w:rsid w:val="00493BBC"/>
    <w:rsid w:val="00493DC7"/>
    <w:rsid w:val="004946B7"/>
    <w:rsid w:val="004964EF"/>
    <w:rsid w:val="004A57FF"/>
    <w:rsid w:val="004B0BCF"/>
    <w:rsid w:val="004B20A7"/>
    <w:rsid w:val="004B50DC"/>
    <w:rsid w:val="004B7FA6"/>
    <w:rsid w:val="004C2F3E"/>
    <w:rsid w:val="004C71F6"/>
    <w:rsid w:val="004D1B75"/>
    <w:rsid w:val="004E0C6F"/>
    <w:rsid w:val="004E7499"/>
    <w:rsid w:val="004F50EE"/>
    <w:rsid w:val="004F6758"/>
    <w:rsid w:val="0050005D"/>
    <w:rsid w:val="00507955"/>
    <w:rsid w:val="0051115F"/>
    <w:rsid w:val="00512D14"/>
    <w:rsid w:val="00527EE5"/>
    <w:rsid w:val="005310D0"/>
    <w:rsid w:val="00532B36"/>
    <w:rsid w:val="00535CEC"/>
    <w:rsid w:val="005404CE"/>
    <w:rsid w:val="00541FA0"/>
    <w:rsid w:val="00543054"/>
    <w:rsid w:val="005454CA"/>
    <w:rsid w:val="005649BB"/>
    <w:rsid w:val="005655CE"/>
    <w:rsid w:val="0056749F"/>
    <w:rsid w:val="00567CC3"/>
    <w:rsid w:val="00574715"/>
    <w:rsid w:val="00575F7D"/>
    <w:rsid w:val="00576937"/>
    <w:rsid w:val="00576C6A"/>
    <w:rsid w:val="00580ED9"/>
    <w:rsid w:val="00590CBD"/>
    <w:rsid w:val="005915FB"/>
    <w:rsid w:val="005A30E8"/>
    <w:rsid w:val="005A4421"/>
    <w:rsid w:val="005B32AE"/>
    <w:rsid w:val="005C2FEB"/>
    <w:rsid w:val="005C56B2"/>
    <w:rsid w:val="005C5701"/>
    <w:rsid w:val="005F4979"/>
    <w:rsid w:val="005F57C6"/>
    <w:rsid w:val="00603A4E"/>
    <w:rsid w:val="006072CA"/>
    <w:rsid w:val="00611948"/>
    <w:rsid w:val="006144B5"/>
    <w:rsid w:val="00614C56"/>
    <w:rsid w:val="006271CA"/>
    <w:rsid w:val="00635F9C"/>
    <w:rsid w:val="00644881"/>
    <w:rsid w:val="00646454"/>
    <w:rsid w:val="00647BF3"/>
    <w:rsid w:val="00653D99"/>
    <w:rsid w:val="006550C1"/>
    <w:rsid w:val="006645FA"/>
    <w:rsid w:val="00664C63"/>
    <w:rsid w:val="00672614"/>
    <w:rsid w:val="0067655C"/>
    <w:rsid w:val="00680753"/>
    <w:rsid w:val="00693A0A"/>
    <w:rsid w:val="006A036C"/>
    <w:rsid w:val="006A0C57"/>
    <w:rsid w:val="006A4830"/>
    <w:rsid w:val="006B4392"/>
    <w:rsid w:val="006C17AD"/>
    <w:rsid w:val="006C4073"/>
    <w:rsid w:val="006C4CCD"/>
    <w:rsid w:val="006C4EEC"/>
    <w:rsid w:val="006C75EB"/>
    <w:rsid w:val="006D7A2A"/>
    <w:rsid w:val="006E3A1B"/>
    <w:rsid w:val="006F09AD"/>
    <w:rsid w:val="006F22FB"/>
    <w:rsid w:val="006F4160"/>
    <w:rsid w:val="00700B91"/>
    <w:rsid w:val="00702818"/>
    <w:rsid w:val="0070658E"/>
    <w:rsid w:val="00706F60"/>
    <w:rsid w:val="00712ABA"/>
    <w:rsid w:val="007215D2"/>
    <w:rsid w:val="0072418E"/>
    <w:rsid w:val="00734FEF"/>
    <w:rsid w:val="00737986"/>
    <w:rsid w:val="007412F2"/>
    <w:rsid w:val="007414C5"/>
    <w:rsid w:val="00743138"/>
    <w:rsid w:val="007452B2"/>
    <w:rsid w:val="007464C2"/>
    <w:rsid w:val="007470B0"/>
    <w:rsid w:val="00751848"/>
    <w:rsid w:val="0075295F"/>
    <w:rsid w:val="00757348"/>
    <w:rsid w:val="00766665"/>
    <w:rsid w:val="00783230"/>
    <w:rsid w:val="00783A0E"/>
    <w:rsid w:val="00784A10"/>
    <w:rsid w:val="00795878"/>
    <w:rsid w:val="007A1C32"/>
    <w:rsid w:val="007A1CC5"/>
    <w:rsid w:val="007A22E9"/>
    <w:rsid w:val="007A33C5"/>
    <w:rsid w:val="007A4826"/>
    <w:rsid w:val="007A506C"/>
    <w:rsid w:val="007A553D"/>
    <w:rsid w:val="007A6CDA"/>
    <w:rsid w:val="007A6E3E"/>
    <w:rsid w:val="007D6DD1"/>
    <w:rsid w:val="007F17E3"/>
    <w:rsid w:val="007F4FEA"/>
    <w:rsid w:val="007F5EE2"/>
    <w:rsid w:val="0080241B"/>
    <w:rsid w:val="008052B8"/>
    <w:rsid w:val="00811852"/>
    <w:rsid w:val="00813113"/>
    <w:rsid w:val="00820169"/>
    <w:rsid w:val="008255E2"/>
    <w:rsid w:val="00825654"/>
    <w:rsid w:val="0082759A"/>
    <w:rsid w:val="00827ABB"/>
    <w:rsid w:val="00833B3C"/>
    <w:rsid w:val="00833FA8"/>
    <w:rsid w:val="008473FF"/>
    <w:rsid w:val="00850FF9"/>
    <w:rsid w:val="00851528"/>
    <w:rsid w:val="008545EB"/>
    <w:rsid w:val="00856378"/>
    <w:rsid w:val="00861C7A"/>
    <w:rsid w:val="0086289A"/>
    <w:rsid w:val="008736B4"/>
    <w:rsid w:val="00873F66"/>
    <w:rsid w:val="008744C2"/>
    <w:rsid w:val="00874844"/>
    <w:rsid w:val="00882B4D"/>
    <w:rsid w:val="00891D42"/>
    <w:rsid w:val="008A713D"/>
    <w:rsid w:val="008B2814"/>
    <w:rsid w:val="008B49D5"/>
    <w:rsid w:val="008D2458"/>
    <w:rsid w:val="008E4E19"/>
    <w:rsid w:val="008E6BAD"/>
    <w:rsid w:val="009009A6"/>
    <w:rsid w:val="009011A7"/>
    <w:rsid w:val="00903555"/>
    <w:rsid w:val="00904B84"/>
    <w:rsid w:val="0091337E"/>
    <w:rsid w:val="009159A2"/>
    <w:rsid w:val="00915B74"/>
    <w:rsid w:val="00920B2D"/>
    <w:rsid w:val="009242F8"/>
    <w:rsid w:val="009250FB"/>
    <w:rsid w:val="00937F30"/>
    <w:rsid w:val="009576E5"/>
    <w:rsid w:val="0096017F"/>
    <w:rsid w:val="00960AF5"/>
    <w:rsid w:val="0096144D"/>
    <w:rsid w:val="00966579"/>
    <w:rsid w:val="0096789F"/>
    <w:rsid w:val="00972405"/>
    <w:rsid w:val="0097548E"/>
    <w:rsid w:val="009804EC"/>
    <w:rsid w:val="00990B36"/>
    <w:rsid w:val="00991586"/>
    <w:rsid w:val="009923E4"/>
    <w:rsid w:val="009948A0"/>
    <w:rsid w:val="00995A3F"/>
    <w:rsid w:val="0099724E"/>
    <w:rsid w:val="0099784C"/>
    <w:rsid w:val="00997C81"/>
    <w:rsid w:val="009A7316"/>
    <w:rsid w:val="009B0CC4"/>
    <w:rsid w:val="009B3B40"/>
    <w:rsid w:val="009B62DD"/>
    <w:rsid w:val="009B6A4D"/>
    <w:rsid w:val="009C2FB4"/>
    <w:rsid w:val="009C738C"/>
    <w:rsid w:val="009D6252"/>
    <w:rsid w:val="009E11AC"/>
    <w:rsid w:val="009F6208"/>
    <w:rsid w:val="00A14979"/>
    <w:rsid w:val="00A15C83"/>
    <w:rsid w:val="00A161C7"/>
    <w:rsid w:val="00A21CC9"/>
    <w:rsid w:val="00A257F0"/>
    <w:rsid w:val="00A317E0"/>
    <w:rsid w:val="00A35422"/>
    <w:rsid w:val="00A36CA3"/>
    <w:rsid w:val="00A40A70"/>
    <w:rsid w:val="00A44DAB"/>
    <w:rsid w:val="00A50D63"/>
    <w:rsid w:val="00A67E17"/>
    <w:rsid w:val="00A705C9"/>
    <w:rsid w:val="00A707D4"/>
    <w:rsid w:val="00A70D5B"/>
    <w:rsid w:val="00A72F90"/>
    <w:rsid w:val="00A8263B"/>
    <w:rsid w:val="00A836FF"/>
    <w:rsid w:val="00A8402B"/>
    <w:rsid w:val="00AA0C8F"/>
    <w:rsid w:val="00AA7F18"/>
    <w:rsid w:val="00AB1EF0"/>
    <w:rsid w:val="00AB315C"/>
    <w:rsid w:val="00AC3543"/>
    <w:rsid w:val="00AD211A"/>
    <w:rsid w:val="00AD32B2"/>
    <w:rsid w:val="00AD5391"/>
    <w:rsid w:val="00AD54F7"/>
    <w:rsid w:val="00AE1FC9"/>
    <w:rsid w:val="00AE6C9B"/>
    <w:rsid w:val="00AE7A9D"/>
    <w:rsid w:val="00AF2F8A"/>
    <w:rsid w:val="00AF3D0F"/>
    <w:rsid w:val="00AF64E8"/>
    <w:rsid w:val="00AF6E18"/>
    <w:rsid w:val="00B00EDF"/>
    <w:rsid w:val="00B027A1"/>
    <w:rsid w:val="00B04F54"/>
    <w:rsid w:val="00B053F1"/>
    <w:rsid w:val="00B06981"/>
    <w:rsid w:val="00B07070"/>
    <w:rsid w:val="00B076EA"/>
    <w:rsid w:val="00B12D46"/>
    <w:rsid w:val="00B135C1"/>
    <w:rsid w:val="00B13636"/>
    <w:rsid w:val="00B23B89"/>
    <w:rsid w:val="00B32B92"/>
    <w:rsid w:val="00B35D69"/>
    <w:rsid w:val="00B36F78"/>
    <w:rsid w:val="00B4142C"/>
    <w:rsid w:val="00B43A69"/>
    <w:rsid w:val="00B43B57"/>
    <w:rsid w:val="00B4602C"/>
    <w:rsid w:val="00B553C3"/>
    <w:rsid w:val="00B61A25"/>
    <w:rsid w:val="00B61B17"/>
    <w:rsid w:val="00B74ABD"/>
    <w:rsid w:val="00B759AC"/>
    <w:rsid w:val="00B77CBC"/>
    <w:rsid w:val="00B82A9E"/>
    <w:rsid w:val="00B94BE1"/>
    <w:rsid w:val="00B963A3"/>
    <w:rsid w:val="00BA328E"/>
    <w:rsid w:val="00BA493F"/>
    <w:rsid w:val="00BB34D1"/>
    <w:rsid w:val="00BB7C64"/>
    <w:rsid w:val="00BC3533"/>
    <w:rsid w:val="00BC5436"/>
    <w:rsid w:val="00BD4867"/>
    <w:rsid w:val="00BE2A62"/>
    <w:rsid w:val="00BE4392"/>
    <w:rsid w:val="00C05C75"/>
    <w:rsid w:val="00C06CA8"/>
    <w:rsid w:val="00C1319D"/>
    <w:rsid w:val="00C14C74"/>
    <w:rsid w:val="00C14F6D"/>
    <w:rsid w:val="00C16486"/>
    <w:rsid w:val="00C2124D"/>
    <w:rsid w:val="00C21472"/>
    <w:rsid w:val="00C22304"/>
    <w:rsid w:val="00C23EC6"/>
    <w:rsid w:val="00C26534"/>
    <w:rsid w:val="00C27CC9"/>
    <w:rsid w:val="00C333D5"/>
    <w:rsid w:val="00C5081A"/>
    <w:rsid w:val="00C564B3"/>
    <w:rsid w:val="00C66EBF"/>
    <w:rsid w:val="00C81D06"/>
    <w:rsid w:val="00C97975"/>
    <w:rsid w:val="00CA3DED"/>
    <w:rsid w:val="00CC429F"/>
    <w:rsid w:val="00CD1522"/>
    <w:rsid w:val="00CD3459"/>
    <w:rsid w:val="00CD4171"/>
    <w:rsid w:val="00CD4AC0"/>
    <w:rsid w:val="00CD7A9F"/>
    <w:rsid w:val="00CF113A"/>
    <w:rsid w:val="00CF2D31"/>
    <w:rsid w:val="00D00367"/>
    <w:rsid w:val="00D01221"/>
    <w:rsid w:val="00D01B8C"/>
    <w:rsid w:val="00D047CF"/>
    <w:rsid w:val="00D06FC0"/>
    <w:rsid w:val="00D071FB"/>
    <w:rsid w:val="00D243D3"/>
    <w:rsid w:val="00D256BB"/>
    <w:rsid w:val="00D25AA2"/>
    <w:rsid w:val="00D26759"/>
    <w:rsid w:val="00D37343"/>
    <w:rsid w:val="00D4394A"/>
    <w:rsid w:val="00D46040"/>
    <w:rsid w:val="00D474A0"/>
    <w:rsid w:val="00D47F7D"/>
    <w:rsid w:val="00D51F29"/>
    <w:rsid w:val="00D70413"/>
    <w:rsid w:val="00D75690"/>
    <w:rsid w:val="00D8553D"/>
    <w:rsid w:val="00D86640"/>
    <w:rsid w:val="00DA3715"/>
    <w:rsid w:val="00DA63D0"/>
    <w:rsid w:val="00DC43AF"/>
    <w:rsid w:val="00DC475B"/>
    <w:rsid w:val="00DD1A1C"/>
    <w:rsid w:val="00DD4CE1"/>
    <w:rsid w:val="00DE2816"/>
    <w:rsid w:val="00DE3B25"/>
    <w:rsid w:val="00DE66E9"/>
    <w:rsid w:val="00DF061A"/>
    <w:rsid w:val="00DF2B4C"/>
    <w:rsid w:val="00DF758D"/>
    <w:rsid w:val="00DF7D66"/>
    <w:rsid w:val="00E01420"/>
    <w:rsid w:val="00E01D51"/>
    <w:rsid w:val="00E01FAF"/>
    <w:rsid w:val="00E022D6"/>
    <w:rsid w:val="00E04E58"/>
    <w:rsid w:val="00E05E16"/>
    <w:rsid w:val="00E05FD7"/>
    <w:rsid w:val="00E14C5E"/>
    <w:rsid w:val="00E15EF8"/>
    <w:rsid w:val="00E16462"/>
    <w:rsid w:val="00E2453C"/>
    <w:rsid w:val="00E50AE9"/>
    <w:rsid w:val="00E547D4"/>
    <w:rsid w:val="00E67106"/>
    <w:rsid w:val="00E67C15"/>
    <w:rsid w:val="00E71B77"/>
    <w:rsid w:val="00E81AAB"/>
    <w:rsid w:val="00E851AA"/>
    <w:rsid w:val="00E9307B"/>
    <w:rsid w:val="00E935F9"/>
    <w:rsid w:val="00E94E7D"/>
    <w:rsid w:val="00E96BB8"/>
    <w:rsid w:val="00EB0DA8"/>
    <w:rsid w:val="00EC5BE9"/>
    <w:rsid w:val="00EC5FC6"/>
    <w:rsid w:val="00ED167D"/>
    <w:rsid w:val="00ED43C6"/>
    <w:rsid w:val="00ED5983"/>
    <w:rsid w:val="00ED5F10"/>
    <w:rsid w:val="00ED737C"/>
    <w:rsid w:val="00EE4A8E"/>
    <w:rsid w:val="00EE689E"/>
    <w:rsid w:val="00EF5026"/>
    <w:rsid w:val="00F1186F"/>
    <w:rsid w:val="00F12621"/>
    <w:rsid w:val="00F17268"/>
    <w:rsid w:val="00F24EBE"/>
    <w:rsid w:val="00F26213"/>
    <w:rsid w:val="00F409BE"/>
    <w:rsid w:val="00F44208"/>
    <w:rsid w:val="00F50C6D"/>
    <w:rsid w:val="00F52495"/>
    <w:rsid w:val="00F54036"/>
    <w:rsid w:val="00F55EEE"/>
    <w:rsid w:val="00F5687E"/>
    <w:rsid w:val="00F61964"/>
    <w:rsid w:val="00F61ADA"/>
    <w:rsid w:val="00F71504"/>
    <w:rsid w:val="00F71666"/>
    <w:rsid w:val="00F72495"/>
    <w:rsid w:val="00F76047"/>
    <w:rsid w:val="00F770D8"/>
    <w:rsid w:val="00F82275"/>
    <w:rsid w:val="00F834AD"/>
    <w:rsid w:val="00F85502"/>
    <w:rsid w:val="00F859EF"/>
    <w:rsid w:val="00FA7E86"/>
    <w:rsid w:val="00FB18F8"/>
    <w:rsid w:val="00FB289C"/>
    <w:rsid w:val="00FB712D"/>
    <w:rsid w:val="00FC051B"/>
    <w:rsid w:val="00FC1F2D"/>
    <w:rsid w:val="00FE01E4"/>
    <w:rsid w:val="00FE0676"/>
    <w:rsid w:val="00FE2E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2BCE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612F"/>
    <w:pPr>
      <w:spacing w:after="0" w:line="240" w:lineRule="auto"/>
      <w:jc w:val="both"/>
    </w:pPr>
    <w:rPr>
      <w:rFonts w:ascii="Times New Roman" w:eastAsia="Times New Roman" w:hAnsi="Times New Roman" w:cs="Times New Roman"/>
      <w:color w:val="000000"/>
      <w:sz w:val="25"/>
      <w:lang w:val="en-US"/>
    </w:rPr>
  </w:style>
  <w:style w:type="paragraph" w:styleId="Heading1">
    <w:name w:val="heading 1"/>
    <w:basedOn w:val="Normal"/>
    <w:next w:val="Normal"/>
    <w:link w:val="Heading1Char"/>
    <w:uiPriority w:val="9"/>
    <w:qFormat/>
    <w:rsid w:val="00614C56"/>
    <w:pPr>
      <w:keepNext/>
      <w:keepLines/>
      <w:spacing w:before="240"/>
      <w:jc w:val="left"/>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qFormat/>
    <w:rsid w:val="00856378"/>
    <w:pPr>
      <w:keepNext/>
      <w:jc w:val="center"/>
      <w:outlineLvl w:val="1"/>
    </w:pPr>
    <w:rPr>
      <w:rFonts w:ascii=".VnTimeH" w:hAnsi=".VnTimeH"/>
      <w:b/>
      <w:color w:val="auto"/>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14C56"/>
    <w:rPr>
      <w:rFonts w:asciiTheme="majorHAnsi" w:eastAsiaTheme="majorEastAsia" w:hAnsiTheme="majorHAnsi" w:cstheme="majorBidi"/>
      <w:color w:val="2E74B5" w:themeColor="accent1" w:themeShade="BF"/>
      <w:sz w:val="32"/>
      <w:szCs w:val="32"/>
      <w:lang w:val="en-US"/>
    </w:rPr>
  </w:style>
  <w:style w:type="character" w:customStyle="1" w:styleId="Heading2Char">
    <w:name w:val="Heading 2 Char"/>
    <w:basedOn w:val="DefaultParagraphFont"/>
    <w:link w:val="Heading2"/>
    <w:rsid w:val="00856378"/>
    <w:rPr>
      <w:rFonts w:ascii=".VnTimeH" w:eastAsia="Times New Roman" w:hAnsi=".VnTimeH" w:cs="Times New Roman"/>
      <w:b/>
      <w:sz w:val="28"/>
      <w:szCs w:val="24"/>
      <w:lang w:val="en-US"/>
    </w:rPr>
  </w:style>
  <w:style w:type="paragraph" w:styleId="ListParagraph">
    <w:name w:val="List Paragraph"/>
    <w:basedOn w:val="Normal"/>
    <w:qFormat/>
    <w:rsid w:val="00335E80"/>
    <w:pPr>
      <w:spacing w:after="200" w:line="276" w:lineRule="auto"/>
      <w:ind w:left="720"/>
      <w:jc w:val="left"/>
    </w:pPr>
    <w:rPr>
      <w:color w:val="auto"/>
      <w:sz w:val="22"/>
      <w:lang w:val="vi-VN"/>
    </w:rPr>
  </w:style>
  <w:style w:type="character" w:customStyle="1" w:styleId="BodyTextChar">
    <w:name w:val="Body Text Char"/>
    <w:basedOn w:val="DefaultParagraphFont"/>
    <w:link w:val="BodyText"/>
    <w:rsid w:val="00D256BB"/>
    <w:rPr>
      <w:rFonts w:ascii=".VnTime" w:eastAsia="Times New Roman" w:hAnsi=".VnTime" w:cs="Times New Roman"/>
      <w:b/>
      <w:bCs/>
      <w:sz w:val="26"/>
      <w:szCs w:val="24"/>
    </w:rPr>
  </w:style>
  <w:style w:type="paragraph" w:styleId="BodyText">
    <w:name w:val="Body Text"/>
    <w:basedOn w:val="Normal"/>
    <w:link w:val="BodyTextChar"/>
    <w:rsid w:val="00D256BB"/>
    <w:pPr>
      <w:spacing w:line="360" w:lineRule="auto"/>
    </w:pPr>
    <w:rPr>
      <w:rFonts w:ascii=".VnTime" w:hAnsi=".VnTime"/>
      <w:b/>
      <w:bCs/>
      <w:color w:val="auto"/>
      <w:sz w:val="26"/>
      <w:szCs w:val="24"/>
      <w:lang w:val="en-GB"/>
    </w:rPr>
  </w:style>
  <w:style w:type="character" w:customStyle="1" w:styleId="BodyTextChar1">
    <w:name w:val="Body Text Char1"/>
    <w:basedOn w:val="DefaultParagraphFont"/>
    <w:uiPriority w:val="99"/>
    <w:semiHidden/>
    <w:rsid w:val="00D256BB"/>
    <w:rPr>
      <w:rFonts w:ascii=".VnTime" w:eastAsia="Times New Roman" w:hAnsi=".VnTime" w:cs="Times New Roman"/>
      <w:sz w:val="28"/>
      <w:szCs w:val="20"/>
      <w:lang w:val="en-US"/>
    </w:rPr>
  </w:style>
  <w:style w:type="character" w:styleId="CommentReference">
    <w:name w:val="annotation reference"/>
    <w:basedOn w:val="DefaultParagraphFont"/>
    <w:uiPriority w:val="99"/>
    <w:semiHidden/>
    <w:unhideWhenUsed/>
    <w:rsid w:val="001D3257"/>
    <w:rPr>
      <w:sz w:val="16"/>
      <w:szCs w:val="16"/>
    </w:rPr>
  </w:style>
  <w:style w:type="paragraph" w:styleId="CommentText">
    <w:name w:val="annotation text"/>
    <w:basedOn w:val="Normal"/>
    <w:link w:val="CommentTextChar"/>
    <w:uiPriority w:val="99"/>
    <w:semiHidden/>
    <w:unhideWhenUsed/>
    <w:rsid w:val="001D3257"/>
    <w:rPr>
      <w:sz w:val="20"/>
    </w:rPr>
  </w:style>
  <w:style w:type="character" w:customStyle="1" w:styleId="CommentTextChar">
    <w:name w:val="Comment Text Char"/>
    <w:basedOn w:val="DefaultParagraphFont"/>
    <w:link w:val="CommentText"/>
    <w:uiPriority w:val="99"/>
    <w:semiHidden/>
    <w:rsid w:val="001D3257"/>
    <w:rPr>
      <w:rFonts w:ascii=".VnTime" w:eastAsia="Times New Roman" w:hAnsi=".VnTime"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1D3257"/>
    <w:rPr>
      <w:b/>
      <w:bCs/>
    </w:rPr>
  </w:style>
  <w:style w:type="character" w:customStyle="1" w:styleId="CommentSubjectChar">
    <w:name w:val="Comment Subject Char"/>
    <w:basedOn w:val="CommentTextChar"/>
    <w:link w:val="CommentSubject"/>
    <w:uiPriority w:val="99"/>
    <w:semiHidden/>
    <w:rsid w:val="001D3257"/>
    <w:rPr>
      <w:rFonts w:ascii=".VnTime" w:eastAsia="Times New Roman" w:hAnsi=".VnTime" w:cs="Times New Roman"/>
      <w:b/>
      <w:bCs/>
      <w:sz w:val="20"/>
      <w:szCs w:val="20"/>
      <w:lang w:val="en-US"/>
    </w:rPr>
  </w:style>
  <w:style w:type="paragraph" w:styleId="BalloonText">
    <w:name w:val="Balloon Text"/>
    <w:basedOn w:val="Normal"/>
    <w:link w:val="BalloonTextChar"/>
    <w:uiPriority w:val="99"/>
    <w:semiHidden/>
    <w:unhideWhenUsed/>
    <w:rsid w:val="001D325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D3257"/>
    <w:rPr>
      <w:rFonts w:ascii="Segoe UI" w:eastAsia="Times New Roman" w:hAnsi="Segoe UI" w:cs="Segoe UI"/>
      <w:sz w:val="18"/>
      <w:szCs w:val="18"/>
      <w:lang w:val="en-US"/>
    </w:rPr>
  </w:style>
  <w:style w:type="paragraph" w:styleId="Header">
    <w:name w:val="header"/>
    <w:basedOn w:val="Normal"/>
    <w:link w:val="HeaderChar"/>
    <w:uiPriority w:val="99"/>
    <w:unhideWhenUsed/>
    <w:rsid w:val="00A72F90"/>
    <w:pPr>
      <w:tabs>
        <w:tab w:val="center" w:pos="4513"/>
        <w:tab w:val="right" w:pos="9026"/>
      </w:tabs>
      <w:jc w:val="left"/>
    </w:pPr>
    <w:rPr>
      <w:rFonts w:ascii=".VnTime" w:hAnsi=".VnTime"/>
      <w:color w:val="auto"/>
      <w:sz w:val="28"/>
      <w:szCs w:val="20"/>
    </w:rPr>
  </w:style>
  <w:style w:type="character" w:customStyle="1" w:styleId="HeaderChar">
    <w:name w:val="Header Char"/>
    <w:basedOn w:val="DefaultParagraphFont"/>
    <w:link w:val="Header"/>
    <w:uiPriority w:val="99"/>
    <w:rsid w:val="00A72F90"/>
    <w:rPr>
      <w:rFonts w:ascii=".VnTime" w:eastAsia="Times New Roman" w:hAnsi=".VnTime" w:cs="Times New Roman"/>
      <w:sz w:val="28"/>
      <w:szCs w:val="20"/>
      <w:lang w:val="en-US"/>
    </w:rPr>
  </w:style>
  <w:style w:type="paragraph" w:styleId="Footer">
    <w:name w:val="footer"/>
    <w:basedOn w:val="Normal"/>
    <w:link w:val="FooterChar"/>
    <w:uiPriority w:val="99"/>
    <w:unhideWhenUsed/>
    <w:rsid w:val="00A72F90"/>
    <w:pPr>
      <w:tabs>
        <w:tab w:val="center" w:pos="4513"/>
        <w:tab w:val="right" w:pos="9026"/>
      </w:tabs>
      <w:jc w:val="left"/>
    </w:pPr>
    <w:rPr>
      <w:rFonts w:ascii=".VnTime" w:hAnsi=".VnTime"/>
      <w:color w:val="auto"/>
      <w:sz w:val="28"/>
      <w:szCs w:val="20"/>
    </w:rPr>
  </w:style>
  <w:style w:type="character" w:customStyle="1" w:styleId="FooterChar">
    <w:name w:val="Footer Char"/>
    <w:basedOn w:val="DefaultParagraphFont"/>
    <w:link w:val="Footer"/>
    <w:uiPriority w:val="99"/>
    <w:rsid w:val="00A72F90"/>
    <w:rPr>
      <w:rFonts w:ascii=".VnTime" w:eastAsia="Times New Roman" w:hAnsi=".VnTime" w:cs="Times New Roman"/>
      <w:sz w:val="28"/>
      <w:szCs w:val="20"/>
      <w:lang w:val="en-US"/>
    </w:rPr>
  </w:style>
  <w:style w:type="paragraph" w:customStyle="1" w:styleId="noidung">
    <w:name w:val="noi dung"/>
    <w:basedOn w:val="Normal"/>
    <w:rsid w:val="00614C56"/>
    <w:pPr>
      <w:widowControl w:val="0"/>
      <w:tabs>
        <w:tab w:val="left" w:pos="4111"/>
      </w:tabs>
      <w:spacing w:before="40" w:after="40" w:line="300" w:lineRule="exact"/>
      <w:ind w:firstLine="425"/>
    </w:pPr>
    <w:rPr>
      <w:rFonts w:ascii=".VnCentury Schoolbook" w:eastAsia="MS Mincho" w:hAnsi=".VnCentury Schoolbook"/>
      <w:color w:val="auto"/>
      <w:sz w:val="22"/>
      <w:szCs w:val="20"/>
    </w:rPr>
  </w:style>
  <w:style w:type="table" w:styleId="TableGrid">
    <w:name w:val="Table Grid"/>
    <w:basedOn w:val="TableNormal"/>
    <w:uiPriority w:val="59"/>
    <w:rsid w:val="00614C56"/>
    <w:pPr>
      <w:spacing w:after="0" w:line="240" w:lineRule="auto"/>
      <w:ind w:firstLine="720"/>
      <w:jc w:val="both"/>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nhideWhenUsed/>
    <w:rsid w:val="00614C56"/>
    <w:rPr>
      <w:rFonts w:eastAsiaTheme="minorHAnsi" w:cstheme="minorBidi"/>
      <w:color w:val="auto"/>
      <w:sz w:val="20"/>
      <w:szCs w:val="20"/>
      <w:lang w:val="en-GB"/>
    </w:rPr>
  </w:style>
  <w:style w:type="character" w:customStyle="1" w:styleId="FootnoteTextChar">
    <w:name w:val="Footnote Text Char"/>
    <w:basedOn w:val="DefaultParagraphFont"/>
    <w:link w:val="FootnoteText"/>
    <w:rsid w:val="00614C56"/>
    <w:rPr>
      <w:rFonts w:ascii="Times New Roman" w:hAnsi="Times New Roman"/>
      <w:sz w:val="20"/>
      <w:szCs w:val="20"/>
    </w:rPr>
  </w:style>
  <w:style w:type="character" w:styleId="FootnoteReference">
    <w:name w:val="footnote reference"/>
    <w:basedOn w:val="DefaultParagraphFont"/>
    <w:unhideWhenUsed/>
    <w:rsid w:val="00614C56"/>
    <w:rPr>
      <w:vertAlign w:val="superscript"/>
    </w:rPr>
  </w:style>
  <w:style w:type="paragraph" w:styleId="Revision">
    <w:name w:val="Revision"/>
    <w:hidden/>
    <w:uiPriority w:val="99"/>
    <w:semiHidden/>
    <w:rsid w:val="00614C56"/>
    <w:pPr>
      <w:spacing w:after="0" w:line="240" w:lineRule="auto"/>
    </w:pPr>
    <w:rPr>
      <w:rFonts w:ascii="Calibri" w:eastAsia="Calibri" w:hAnsi="Calibri" w:cs="Times New Roman"/>
      <w:lang w:val="en-US"/>
    </w:rPr>
  </w:style>
  <w:style w:type="character" w:styleId="PageNumber">
    <w:name w:val="page number"/>
    <w:basedOn w:val="DefaultParagraphFont"/>
    <w:rsid w:val="00614C56"/>
  </w:style>
  <w:style w:type="character" w:customStyle="1" w:styleId="FooterChar1">
    <w:name w:val="Footer Char1"/>
    <w:semiHidden/>
    <w:locked/>
    <w:rsid w:val="00614C56"/>
    <w:rPr>
      <w:rFonts w:ascii="Calibri" w:eastAsia="Calibri" w:hAnsi="Calibri" w:cs="Times New Roman"/>
      <w:lang w:val="en-US"/>
    </w:rPr>
  </w:style>
  <w:style w:type="paragraph" w:customStyle="1" w:styleId="3">
    <w:name w:val="3"/>
    <w:basedOn w:val="Normal"/>
    <w:rsid w:val="0007045D"/>
    <w:pPr>
      <w:spacing w:before="100" w:beforeAutospacing="1" w:after="100" w:afterAutospacing="1" w:line="288" w:lineRule="auto"/>
      <w:jc w:val="center"/>
    </w:pPr>
    <w:rPr>
      <w:b/>
      <w:color w:val="auto"/>
      <w:sz w:val="28"/>
      <w:szCs w:val="28"/>
      <w:lang w:val="en-GB"/>
    </w:rPr>
  </w:style>
  <w:style w:type="character" w:customStyle="1" w:styleId="text">
    <w:name w:val="text"/>
    <w:basedOn w:val="DefaultParagraphFont"/>
    <w:rsid w:val="00712AB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612F"/>
    <w:pPr>
      <w:spacing w:after="0" w:line="240" w:lineRule="auto"/>
      <w:jc w:val="both"/>
    </w:pPr>
    <w:rPr>
      <w:rFonts w:ascii="Times New Roman" w:eastAsia="Times New Roman" w:hAnsi="Times New Roman" w:cs="Times New Roman"/>
      <w:color w:val="000000"/>
      <w:sz w:val="25"/>
      <w:lang w:val="en-US"/>
    </w:rPr>
  </w:style>
  <w:style w:type="paragraph" w:styleId="Heading1">
    <w:name w:val="heading 1"/>
    <w:basedOn w:val="Normal"/>
    <w:next w:val="Normal"/>
    <w:link w:val="Heading1Char"/>
    <w:uiPriority w:val="9"/>
    <w:qFormat/>
    <w:rsid w:val="00614C56"/>
    <w:pPr>
      <w:keepNext/>
      <w:keepLines/>
      <w:spacing w:before="240"/>
      <w:jc w:val="left"/>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qFormat/>
    <w:rsid w:val="00856378"/>
    <w:pPr>
      <w:keepNext/>
      <w:jc w:val="center"/>
      <w:outlineLvl w:val="1"/>
    </w:pPr>
    <w:rPr>
      <w:rFonts w:ascii=".VnTimeH" w:hAnsi=".VnTimeH"/>
      <w:b/>
      <w:color w:val="auto"/>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14C56"/>
    <w:rPr>
      <w:rFonts w:asciiTheme="majorHAnsi" w:eastAsiaTheme="majorEastAsia" w:hAnsiTheme="majorHAnsi" w:cstheme="majorBidi"/>
      <w:color w:val="2E74B5" w:themeColor="accent1" w:themeShade="BF"/>
      <w:sz w:val="32"/>
      <w:szCs w:val="32"/>
      <w:lang w:val="en-US"/>
    </w:rPr>
  </w:style>
  <w:style w:type="character" w:customStyle="1" w:styleId="Heading2Char">
    <w:name w:val="Heading 2 Char"/>
    <w:basedOn w:val="DefaultParagraphFont"/>
    <w:link w:val="Heading2"/>
    <w:rsid w:val="00856378"/>
    <w:rPr>
      <w:rFonts w:ascii=".VnTimeH" w:eastAsia="Times New Roman" w:hAnsi=".VnTimeH" w:cs="Times New Roman"/>
      <w:b/>
      <w:sz w:val="28"/>
      <w:szCs w:val="24"/>
      <w:lang w:val="en-US"/>
    </w:rPr>
  </w:style>
  <w:style w:type="paragraph" w:styleId="ListParagraph">
    <w:name w:val="List Paragraph"/>
    <w:basedOn w:val="Normal"/>
    <w:qFormat/>
    <w:rsid w:val="00335E80"/>
    <w:pPr>
      <w:spacing w:after="200" w:line="276" w:lineRule="auto"/>
      <w:ind w:left="720"/>
      <w:jc w:val="left"/>
    </w:pPr>
    <w:rPr>
      <w:color w:val="auto"/>
      <w:sz w:val="22"/>
      <w:lang w:val="vi-VN"/>
    </w:rPr>
  </w:style>
  <w:style w:type="character" w:customStyle="1" w:styleId="BodyTextChar">
    <w:name w:val="Body Text Char"/>
    <w:basedOn w:val="DefaultParagraphFont"/>
    <w:link w:val="BodyText"/>
    <w:rsid w:val="00D256BB"/>
    <w:rPr>
      <w:rFonts w:ascii=".VnTime" w:eastAsia="Times New Roman" w:hAnsi=".VnTime" w:cs="Times New Roman"/>
      <w:b/>
      <w:bCs/>
      <w:sz w:val="26"/>
      <w:szCs w:val="24"/>
    </w:rPr>
  </w:style>
  <w:style w:type="paragraph" w:styleId="BodyText">
    <w:name w:val="Body Text"/>
    <w:basedOn w:val="Normal"/>
    <w:link w:val="BodyTextChar"/>
    <w:rsid w:val="00D256BB"/>
    <w:pPr>
      <w:spacing w:line="360" w:lineRule="auto"/>
    </w:pPr>
    <w:rPr>
      <w:rFonts w:ascii=".VnTime" w:hAnsi=".VnTime"/>
      <w:b/>
      <w:bCs/>
      <w:color w:val="auto"/>
      <w:sz w:val="26"/>
      <w:szCs w:val="24"/>
      <w:lang w:val="en-GB"/>
    </w:rPr>
  </w:style>
  <w:style w:type="character" w:customStyle="1" w:styleId="BodyTextChar1">
    <w:name w:val="Body Text Char1"/>
    <w:basedOn w:val="DefaultParagraphFont"/>
    <w:uiPriority w:val="99"/>
    <w:semiHidden/>
    <w:rsid w:val="00D256BB"/>
    <w:rPr>
      <w:rFonts w:ascii=".VnTime" w:eastAsia="Times New Roman" w:hAnsi=".VnTime" w:cs="Times New Roman"/>
      <w:sz w:val="28"/>
      <w:szCs w:val="20"/>
      <w:lang w:val="en-US"/>
    </w:rPr>
  </w:style>
  <w:style w:type="character" w:styleId="CommentReference">
    <w:name w:val="annotation reference"/>
    <w:basedOn w:val="DefaultParagraphFont"/>
    <w:uiPriority w:val="99"/>
    <w:semiHidden/>
    <w:unhideWhenUsed/>
    <w:rsid w:val="001D3257"/>
    <w:rPr>
      <w:sz w:val="16"/>
      <w:szCs w:val="16"/>
    </w:rPr>
  </w:style>
  <w:style w:type="paragraph" w:styleId="CommentText">
    <w:name w:val="annotation text"/>
    <w:basedOn w:val="Normal"/>
    <w:link w:val="CommentTextChar"/>
    <w:uiPriority w:val="99"/>
    <w:semiHidden/>
    <w:unhideWhenUsed/>
    <w:rsid w:val="001D3257"/>
    <w:rPr>
      <w:sz w:val="20"/>
    </w:rPr>
  </w:style>
  <w:style w:type="character" w:customStyle="1" w:styleId="CommentTextChar">
    <w:name w:val="Comment Text Char"/>
    <w:basedOn w:val="DefaultParagraphFont"/>
    <w:link w:val="CommentText"/>
    <w:uiPriority w:val="99"/>
    <w:semiHidden/>
    <w:rsid w:val="001D3257"/>
    <w:rPr>
      <w:rFonts w:ascii=".VnTime" w:eastAsia="Times New Roman" w:hAnsi=".VnTime"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1D3257"/>
    <w:rPr>
      <w:b/>
      <w:bCs/>
    </w:rPr>
  </w:style>
  <w:style w:type="character" w:customStyle="1" w:styleId="CommentSubjectChar">
    <w:name w:val="Comment Subject Char"/>
    <w:basedOn w:val="CommentTextChar"/>
    <w:link w:val="CommentSubject"/>
    <w:uiPriority w:val="99"/>
    <w:semiHidden/>
    <w:rsid w:val="001D3257"/>
    <w:rPr>
      <w:rFonts w:ascii=".VnTime" w:eastAsia="Times New Roman" w:hAnsi=".VnTime" w:cs="Times New Roman"/>
      <w:b/>
      <w:bCs/>
      <w:sz w:val="20"/>
      <w:szCs w:val="20"/>
      <w:lang w:val="en-US"/>
    </w:rPr>
  </w:style>
  <w:style w:type="paragraph" w:styleId="BalloonText">
    <w:name w:val="Balloon Text"/>
    <w:basedOn w:val="Normal"/>
    <w:link w:val="BalloonTextChar"/>
    <w:uiPriority w:val="99"/>
    <w:semiHidden/>
    <w:unhideWhenUsed/>
    <w:rsid w:val="001D325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D3257"/>
    <w:rPr>
      <w:rFonts w:ascii="Segoe UI" w:eastAsia="Times New Roman" w:hAnsi="Segoe UI" w:cs="Segoe UI"/>
      <w:sz w:val="18"/>
      <w:szCs w:val="18"/>
      <w:lang w:val="en-US"/>
    </w:rPr>
  </w:style>
  <w:style w:type="paragraph" w:styleId="Header">
    <w:name w:val="header"/>
    <w:basedOn w:val="Normal"/>
    <w:link w:val="HeaderChar"/>
    <w:uiPriority w:val="99"/>
    <w:unhideWhenUsed/>
    <w:rsid w:val="00A72F90"/>
    <w:pPr>
      <w:tabs>
        <w:tab w:val="center" w:pos="4513"/>
        <w:tab w:val="right" w:pos="9026"/>
      </w:tabs>
      <w:jc w:val="left"/>
    </w:pPr>
    <w:rPr>
      <w:rFonts w:ascii=".VnTime" w:hAnsi=".VnTime"/>
      <w:color w:val="auto"/>
      <w:sz w:val="28"/>
      <w:szCs w:val="20"/>
    </w:rPr>
  </w:style>
  <w:style w:type="character" w:customStyle="1" w:styleId="HeaderChar">
    <w:name w:val="Header Char"/>
    <w:basedOn w:val="DefaultParagraphFont"/>
    <w:link w:val="Header"/>
    <w:uiPriority w:val="99"/>
    <w:rsid w:val="00A72F90"/>
    <w:rPr>
      <w:rFonts w:ascii=".VnTime" w:eastAsia="Times New Roman" w:hAnsi=".VnTime" w:cs="Times New Roman"/>
      <w:sz w:val="28"/>
      <w:szCs w:val="20"/>
      <w:lang w:val="en-US"/>
    </w:rPr>
  </w:style>
  <w:style w:type="paragraph" w:styleId="Footer">
    <w:name w:val="footer"/>
    <w:basedOn w:val="Normal"/>
    <w:link w:val="FooterChar"/>
    <w:uiPriority w:val="99"/>
    <w:unhideWhenUsed/>
    <w:rsid w:val="00A72F90"/>
    <w:pPr>
      <w:tabs>
        <w:tab w:val="center" w:pos="4513"/>
        <w:tab w:val="right" w:pos="9026"/>
      </w:tabs>
      <w:jc w:val="left"/>
    </w:pPr>
    <w:rPr>
      <w:rFonts w:ascii=".VnTime" w:hAnsi=".VnTime"/>
      <w:color w:val="auto"/>
      <w:sz w:val="28"/>
      <w:szCs w:val="20"/>
    </w:rPr>
  </w:style>
  <w:style w:type="character" w:customStyle="1" w:styleId="FooterChar">
    <w:name w:val="Footer Char"/>
    <w:basedOn w:val="DefaultParagraphFont"/>
    <w:link w:val="Footer"/>
    <w:uiPriority w:val="99"/>
    <w:rsid w:val="00A72F90"/>
    <w:rPr>
      <w:rFonts w:ascii=".VnTime" w:eastAsia="Times New Roman" w:hAnsi=".VnTime" w:cs="Times New Roman"/>
      <w:sz w:val="28"/>
      <w:szCs w:val="20"/>
      <w:lang w:val="en-US"/>
    </w:rPr>
  </w:style>
  <w:style w:type="paragraph" w:customStyle="1" w:styleId="noidung">
    <w:name w:val="noi dung"/>
    <w:basedOn w:val="Normal"/>
    <w:rsid w:val="00614C56"/>
    <w:pPr>
      <w:widowControl w:val="0"/>
      <w:tabs>
        <w:tab w:val="left" w:pos="4111"/>
      </w:tabs>
      <w:spacing w:before="40" w:after="40" w:line="300" w:lineRule="exact"/>
      <w:ind w:firstLine="425"/>
    </w:pPr>
    <w:rPr>
      <w:rFonts w:ascii=".VnCentury Schoolbook" w:eastAsia="MS Mincho" w:hAnsi=".VnCentury Schoolbook"/>
      <w:color w:val="auto"/>
      <w:sz w:val="22"/>
      <w:szCs w:val="20"/>
    </w:rPr>
  </w:style>
  <w:style w:type="table" w:styleId="TableGrid">
    <w:name w:val="Table Grid"/>
    <w:basedOn w:val="TableNormal"/>
    <w:uiPriority w:val="59"/>
    <w:rsid w:val="00614C56"/>
    <w:pPr>
      <w:spacing w:after="0" w:line="240" w:lineRule="auto"/>
      <w:ind w:firstLine="720"/>
      <w:jc w:val="both"/>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nhideWhenUsed/>
    <w:rsid w:val="00614C56"/>
    <w:rPr>
      <w:rFonts w:eastAsiaTheme="minorHAnsi" w:cstheme="minorBidi"/>
      <w:color w:val="auto"/>
      <w:sz w:val="20"/>
      <w:szCs w:val="20"/>
      <w:lang w:val="en-GB"/>
    </w:rPr>
  </w:style>
  <w:style w:type="character" w:customStyle="1" w:styleId="FootnoteTextChar">
    <w:name w:val="Footnote Text Char"/>
    <w:basedOn w:val="DefaultParagraphFont"/>
    <w:link w:val="FootnoteText"/>
    <w:rsid w:val="00614C56"/>
    <w:rPr>
      <w:rFonts w:ascii="Times New Roman" w:hAnsi="Times New Roman"/>
      <w:sz w:val="20"/>
      <w:szCs w:val="20"/>
    </w:rPr>
  </w:style>
  <w:style w:type="character" w:styleId="FootnoteReference">
    <w:name w:val="footnote reference"/>
    <w:basedOn w:val="DefaultParagraphFont"/>
    <w:unhideWhenUsed/>
    <w:rsid w:val="00614C56"/>
    <w:rPr>
      <w:vertAlign w:val="superscript"/>
    </w:rPr>
  </w:style>
  <w:style w:type="paragraph" w:styleId="Revision">
    <w:name w:val="Revision"/>
    <w:hidden/>
    <w:uiPriority w:val="99"/>
    <w:semiHidden/>
    <w:rsid w:val="00614C56"/>
    <w:pPr>
      <w:spacing w:after="0" w:line="240" w:lineRule="auto"/>
    </w:pPr>
    <w:rPr>
      <w:rFonts w:ascii="Calibri" w:eastAsia="Calibri" w:hAnsi="Calibri" w:cs="Times New Roman"/>
      <w:lang w:val="en-US"/>
    </w:rPr>
  </w:style>
  <w:style w:type="character" w:styleId="PageNumber">
    <w:name w:val="page number"/>
    <w:basedOn w:val="DefaultParagraphFont"/>
    <w:rsid w:val="00614C56"/>
  </w:style>
  <w:style w:type="character" w:customStyle="1" w:styleId="FooterChar1">
    <w:name w:val="Footer Char1"/>
    <w:semiHidden/>
    <w:locked/>
    <w:rsid w:val="00614C56"/>
    <w:rPr>
      <w:rFonts w:ascii="Calibri" w:eastAsia="Calibri" w:hAnsi="Calibri" w:cs="Times New Roman"/>
      <w:lang w:val="en-US"/>
    </w:rPr>
  </w:style>
  <w:style w:type="paragraph" w:customStyle="1" w:styleId="3">
    <w:name w:val="3"/>
    <w:basedOn w:val="Normal"/>
    <w:rsid w:val="0007045D"/>
    <w:pPr>
      <w:spacing w:before="100" w:beforeAutospacing="1" w:after="100" w:afterAutospacing="1" w:line="288" w:lineRule="auto"/>
      <w:jc w:val="center"/>
    </w:pPr>
    <w:rPr>
      <w:b/>
      <w:color w:val="auto"/>
      <w:sz w:val="28"/>
      <w:szCs w:val="28"/>
      <w:lang w:val="en-GB"/>
    </w:rPr>
  </w:style>
  <w:style w:type="character" w:customStyle="1" w:styleId="text">
    <w:name w:val="text"/>
    <w:basedOn w:val="DefaultParagraphFont"/>
    <w:rsid w:val="00712A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252962">
      <w:bodyDiv w:val="1"/>
      <w:marLeft w:val="0"/>
      <w:marRight w:val="0"/>
      <w:marTop w:val="0"/>
      <w:marBottom w:val="0"/>
      <w:divBdr>
        <w:top w:val="none" w:sz="0" w:space="0" w:color="auto"/>
        <w:left w:val="none" w:sz="0" w:space="0" w:color="auto"/>
        <w:bottom w:val="none" w:sz="0" w:space="0" w:color="auto"/>
        <w:right w:val="none" w:sz="0" w:space="0" w:color="auto"/>
      </w:divBdr>
      <w:divsChild>
        <w:div w:id="525678785">
          <w:marLeft w:val="0"/>
          <w:marRight w:val="0"/>
          <w:marTop w:val="0"/>
          <w:marBottom w:val="0"/>
          <w:divBdr>
            <w:top w:val="none" w:sz="0" w:space="0" w:color="auto"/>
            <w:left w:val="none" w:sz="0" w:space="0" w:color="auto"/>
            <w:bottom w:val="none" w:sz="0" w:space="0" w:color="auto"/>
            <w:right w:val="none" w:sz="0" w:space="0" w:color="auto"/>
          </w:divBdr>
          <w:divsChild>
            <w:div w:id="1665084246">
              <w:marLeft w:val="0"/>
              <w:marRight w:val="0"/>
              <w:marTop w:val="0"/>
              <w:marBottom w:val="0"/>
              <w:divBdr>
                <w:top w:val="none" w:sz="0" w:space="0" w:color="auto"/>
                <w:left w:val="none" w:sz="0" w:space="0" w:color="auto"/>
                <w:bottom w:val="none" w:sz="0" w:space="0" w:color="auto"/>
                <w:right w:val="none" w:sz="0" w:space="0" w:color="auto"/>
              </w:divBdr>
              <w:divsChild>
                <w:div w:id="617101839">
                  <w:marLeft w:val="0"/>
                  <w:marRight w:val="-105"/>
                  <w:marTop w:val="0"/>
                  <w:marBottom w:val="0"/>
                  <w:divBdr>
                    <w:top w:val="none" w:sz="0" w:space="0" w:color="auto"/>
                    <w:left w:val="none" w:sz="0" w:space="0" w:color="auto"/>
                    <w:bottom w:val="none" w:sz="0" w:space="0" w:color="auto"/>
                    <w:right w:val="none" w:sz="0" w:space="0" w:color="auto"/>
                  </w:divBdr>
                  <w:divsChild>
                    <w:div w:id="554513516">
                      <w:marLeft w:val="0"/>
                      <w:marRight w:val="0"/>
                      <w:marTop w:val="0"/>
                      <w:marBottom w:val="420"/>
                      <w:divBdr>
                        <w:top w:val="none" w:sz="0" w:space="0" w:color="auto"/>
                        <w:left w:val="none" w:sz="0" w:space="0" w:color="auto"/>
                        <w:bottom w:val="none" w:sz="0" w:space="0" w:color="auto"/>
                        <w:right w:val="none" w:sz="0" w:space="0" w:color="auto"/>
                      </w:divBdr>
                      <w:divsChild>
                        <w:div w:id="529953264">
                          <w:marLeft w:val="240"/>
                          <w:marRight w:val="240"/>
                          <w:marTop w:val="0"/>
                          <w:marBottom w:val="165"/>
                          <w:divBdr>
                            <w:top w:val="none" w:sz="0" w:space="0" w:color="auto"/>
                            <w:left w:val="none" w:sz="0" w:space="0" w:color="auto"/>
                            <w:bottom w:val="none" w:sz="0" w:space="0" w:color="auto"/>
                            <w:right w:val="none" w:sz="0" w:space="0" w:color="auto"/>
                          </w:divBdr>
                          <w:divsChild>
                            <w:div w:id="706376212">
                              <w:marLeft w:val="150"/>
                              <w:marRight w:val="0"/>
                              <w:marTop w:val="0"/>
                              <w:marBottom w:val="0"/>
                              <w:divBdr>
                                <w:top w:val="none" w:sz="0" w:space="0" w:color="auto"/>
                                <w:left w:val="none" w:sz="0" w:space="0" w:color="auto"/>
                                <w:bottom w:val="none" w:sz="0" w:space="0" w:color="auto"/>
                                <w:right w:val="none" w:sz="0" w:space="0" w:color="auto"/>
                              </w:divBdr>
                              <w:divsChild>
                                <w:div w:id="1037970176">
                                  <w:marLeft w:val="0"/>
                                  <w:marRight w:val="0"/>
                                  <w:marTop w:val="0"/>
                                  <w:marBottom w:val="0"/>
                                  <w:divBdr>
                                    <w:top w:val="none" w:sz="0" w:space="0" w:color="auto"/>
                                    <w:left w:val="none" w:sz="0" w:space="0" w:color="auto"/>
                                    <w:bottom w:val="none" w:sz="0" w:space="0" w:color="auto"/>
                                    <w:right w:val="none" w:sz="0" w:space="0" w:color="auto"/>
                                  </w:divBdr>
                                  <w:divsChild>
                                    <w:div w:id="1118379318">
                                      <w:marLeft w:val="0"/>
                                      <w:marRight w:val="0"/>
                                      <w:marTop w:val="0"/>
                                      <w:marBottom w:val="0"/>
                                      <w:divBdr>
                                        <w:top w:val="none" w:sz="0" w:space="0" w:color="auto"/>
                                        <w:left w:val="none" w:sz="0" w:space="0" w:color="auto"/>
                                        <w:bottom w:val="none" w:sz="0" w:space="0" w:color="auto"/>
                                        <w:right w:val="none" w:sz="0" w:space="0" w:color="auto"/>
                                      </w:divBdr>
                                      <w:divsChild>
                                        <w:div w:id="137845254">
                                          <w:marLeft w:val="0"/>
                                          <w:marRight w:val="0"/>
                                          <w:marTop w:val="0"/>
                                          <w:marBottom w:val="60"/>
                                          <w:divBdr>
                                            <w:top w:val="none" w:sz="0" w:space="0" w:color="auto"/>
                                            <w:left w:val="none" w:sz="0" w:space="0" w:color="auto"/>
                                            <w:bottom w:val="none" w:sz="0" w:space="0" w:color="auto"/>
                                            <w:right w:val="none" w:sz="0" w:space="0" w:color="auto"/>
                                          </w:divBdr>
                                          <w:divsChild>
                                            <w:div w:id="770511329">
                                              <w:marLeft w:val="0"/>
                                              <w:marRight w:val="0"/>
                                              <w:marTop w:val="0"/>
                                              <w:marBottom w:val="0"/>
                                              <w:divBdr>
                                                <w:top w:val="none" w:sz="0" w:space="0" w:color="auto"/>
                                                <w:left w:val="none" w:sz="0" w:space="0" w:color="auto"/>
                                                <w:bottom w:val="none" w:sz="0" w:space="0" w:color="auto"/>
                                                <w:right w:val="none" w:sz="0" w:space="0" w:color="auto"/>
                                              </w:divBdr>
                                            </w:div>
                                            <w:div w:id="183418309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46256475">
      <w:bodyDiv w:val="1"/>
      <w:marLeft w:val="0"/>
      <w:marRight w:val="0"/>
      <w:marTop w:val="0"/>
      <w:marBottom w:val="0"/>
      <w:divBdr>
        <w:top w:val="none" w:sz="0" w:space="0" w:color="auto"/>
        <w:left w:val="none" w:sz="0" w:space="0" w:color="auto"/>
        <w:bottom w:val="none" w:sz="0" w:space="0" w:color="auto"/>
        <w:right w:val="none" w:sz="0" w:space="0" w:color="auto"/>
      </w:divBdr>
    </w:div>
    <w:div w:id="558784253">
      <w:bodyDiv w:val="1"/>
      <w:marLeft w:val="0"/>
      <w:marRight w:val="0"/>
      <w:marTop w:val="0"/>
      <w:marBottom w:val="0"/>
      <w:divBdr>
        <w:top w:val="none" w:sz="0" w:space="0" w:color="auto"/>
        <w:left w:val="none" w:sz="0" w:space="0" w:color="auto"/>
        <w:bottom w:val="none" w:sz="0" w:space="0" w:color="auto"/>
        <w:right w:val="none" w:sz="0" w:space="0" w:color="auto"/>
      </w:divBdr>
    </w:div>
    <w:div w:id="694886709">
      <w:bodyDiv w:val="1"/>
      <w:marLeft w:val="0"/>
      <w:marRight w:val="0"/>
      <w:marTop w:val="0"/>
      <w:marBottom w:val="0"/>
      <w:divBdr>
        <w:top w:val="none" w:sz="0" w:space="0" w:color="auto"/>
        <w:left w:val="none" w:sz="0" w:space="0" w:color="auto"/>
        <w:bottom w:val="none" w:sz="0" w:space="0" w:color="auto"/>
        <w:right w:val="none" w:sz="0" w:space="0" w:color="auto"/>
      </w:divBdr>
    </w:div>
    <w:div w:id="712921641">
      <w:bodyDiv w:val="1"/>
      <w:marLeft w:val="0"/>
      <w:marRight w:val="0"/>
      <w:marTop w:val="0"/>
      <w:marBottom w:val="0"/>
      <w:divBdr>
        <w:top w:val="none" w:sz="0" w:space="0" w:color="auto"/>
        <w:left w:val="none" w:sz="0" w:space="0" w:color="auto"/>
        <w:bottom w:val="none" w:sz="0" w:space="0" w:color="auto"/>
        <w:right w:val="none" w:sz="0" w:space="0" w:color="auto"/>
      </w:divBdr>
    </w:div>
    <w:div w:id="739060074">
      <w:bodyDiv w:val="1"/>
      <w:marLeft w:val="0"/>
      <w:marRight w:val="0"/>
      <w:marTop w:val="0"/>
      <w:marBottom w:val="0"/>
      <w:divBdr>
        <w:top w:val="none" w:sz="0" w:space="0" w:color="auto"/>
        <w:left w:val="none" w:sz="0" w:space="0" w:color="auto"/>
        <w:bottom w:val="none" w:sz="0" w:space="0" w:color="auto"/>
        <w:right w:val="none" w:sz="0" w:space="0" w:color="auto"/>
      </w:divBdr>
    </w:div>
    <w:div w:id="1008680723">
      <w:bodyDiv w:val="1"/>
      <w:marLeft w:val="0"/>
      <w:marRight w:val="0"/>
      <w:marTop w:val="0"/>
      <w:marBottom w:val="0"/>
      <w:divBdr>
        <w:top w:val="none" w:sz="0" w:space="0" w:color="auto"/>
        <w:left w:val="none" w:sz="0" w:space="0" w:color="auto"/>
        <w:bottom w:val="none" w:sz="0" w:space="0" w:color="auto"/>
        <w:right w:val="none" w:sz="0" w:space="0" w:color="auto"/>
      </w:divBdr>
    </w:div>
    <w:div w:id="1314723507">
      <w:bodyDiv w:val="1"/>
      <w:marLeft w:val="0"/>
      <w:marRight w:val="0"/>
      <w:marTop w:val="0"/>
      <w:marBottom w:val="0"/>
      <w:divBdr>
        <w:top w:val="none" w:sz="0" w:space="0" w:color="auto"/>
        <w:left w:val="none" w:sz="0" w:space="0" w:color="auto"/>
        <w:bottom w:val="none" w:sz="0" w:space="0" w:color="auto"/>
        <w:right w:val="none" w:sz="0" w:space="0" w:color="auto"/>
      </w:divBdr>
    </w:div>
    <w:div w:id="1481262904">
      <w:bodyDiv w:val="1"/>
      <w:marLeft w:val="0"/>
      <w:marRight w:val="0"/>
      <w:marTop w:val="0"/>
      <w:marBottom w:val="0"/>
      <w:divBdr>
        <w:top w:val="none" w:sz="0" w:space="0" w:color="auto"/>
        <w:left w:val="none" w:sz="0" w:space="0" w:color="auto"/>
        <w:bottom w:val="none" w:sz="0" w:space="0" w:color="auto"/>
        <w:right w:val="none" w:sz="0" w:space="0" w:color="auto"/>
      </w:divBdr>
    </w:div>
    <w:div w:id="1513686910">
      <w:bodyDiv w:val="1"/>
      <w:marLeft w:val="0"/>
      <w:marRight w:val="0"/>
      <w:marTop w:val="0"/>
      <w:marBottom w:val="0"/>
      <w:divBdr>
        <w:top w:val="none" w:sz="0" w:space="0" w:color="auto"/>
        <w:left w:val="none" w:sz="0" w:space="0" w:color="auto"/>
        <w:bottom w:val="none" w:sz="0" w:space="0" w:color="auto"/>
        <w:right w:val="none" w:sz="0" w:space="0" w:color="auto"/>
      </w:divBdr>
    </w:div>
    <w:div w:id="1913151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8F8F32-4613-44DB-AC98-09CBF4114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TotalTime>
  <Pages>12</Pages>
  <Words>2976</Words>
  <Characters>16967</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Đinh Bảo Ngọc</dc:creator>
  <cp:lastModifiedBy>Mai Thị Ngọc</cp:lastModifiedBy>
  <cp:revision>27</cp:revision>
  <cp:lastPrinted>2023-03-06T10:29:00Z</cp:lastPrinted>
  <dcterms:created xsi:type="dcterms:W3CDTF">2023-02-20T03:57:00Z</dcterms:created>
  <dcterms:modified xsi:type="dcterms:W3CDTF">2023-03-09T09:00:00Z</dcterms:modified>
</cp:coreProperties>
</file>